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B87" w:rsidRPr="00F63A14" w:rsidRDefault="007B0B87" w:rsidP="007B0B87">
      <w:pPr>
        <w:ind w:firstLine="851"/>
        <w:jc w:val="center"/>
        <w:rPr>
          <w:b/>
          <w:sz w:val="32"/>
          <w:szCs w:val="32"/>
          <w:lang w:val="uk-UA"/>
        </w:rPr>
      </w:pPr>
      <w:r w:rsidRPr="00F63A14">
        <w:rPr>
          <w:b/>
          <w:sz w:val="32"/>
          <w:szCs w:val="32"/>
          <w:lang w:val="uk-UA"/>
        </w:rPr>
        <w:t>Повідомлення для абонентів КВЕП «</w:t>
      </w:r>
      <w:proofErr w:type="spellStart"/>
      <w:r w:rsidRPr="00F63A14">
        <w:rPr>
          <w:b/>
          <w:sz w:val="32"/>
          <w:szCs w:val="32"/>
          <w:lang w:val="uk-UA"/>
        </w:rPr>
        <w:t>Подільськводоканал</w:t>
      </w:r>
      <w:proofErr w:type="spellEnd"/>
      <w:r w:rsidRPr="00F63A14">
        <w:rPr>
          <w:b/>
          <w:sz w:val="32"/>
          <w:szCs w:val="32"/>
          <w:lang w:val="uk-UA"/>
        </w:rPr>
        <w:t>» .</w:t>
      </w:r>
    </w:p>
    <w:p w:rsidR="00103CC6" w:rsidRPr="00986B0A" w:rsidRDefault="00103CC6" w:rsidP="007B0B87">
      <w:pPr>
        <w:ind w:firstLine="851"/>
        <w:jc w:val="center"/>
        <w:rPr>
          <w:b/>
          <w:sz w:val="24"/>
          <w:szCs w:val="24"/>
          <w:lang w:val="uk-UA"/>
        </w:rPr>
      </w:pPr>
    </w:p>
    <w:p w:rsidR="007B0B87" w:rsidRPr="00103CC6" w:rsidRDefault="00194661" w:rsidP="007B0B87">
      <w:pPr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9E4993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6</w:t>
      </w:r>
      <w:r w:rsidR="00103CC6" w:rsidRPr="00103CC6">
        <w:rPr>
          <w:sz w:val="28"/>
          <w:szCs w:val="28"/>
          <w:lang w:val="uk-UA"/>
        </w:rPr>
        <w:t>.202</w:t>
      </w:r>
      <w:r w:rsidR="007D0262">
        <w:rPr>
          <w:sz w:val="28"/>
          <w:szCs w:val="28"/>
          <w:lang w:val="uk-UA"/>
        </w:rPr>
        <w:t>4</w:t>
      </w:r>
      <w:r w:rsidR="00103CC6" w:rsidRPr="00103CC6">
        <w:rPr>
          <w:sz w:val="28"/>
          <w:szCs w:val="28"/>
          <w:lang w:val="uk-UA"/>
        </w:rPr>
        <w:t xml:space="preserve">р. </w:t>
      </w:r>
      <w:r w:rsidR="007B0B87" w:rsidRPr="00103CC6">
        <w:rPr>
          <w:sz w:val="28"/>
          <w:szCs w:val="28"/>
          <w:lang w:val="uk-UA"/>
        </w:rPr>
        <w:t>КВЕП «</w:t>
      </w:r>
      <w:proofErr w:type="spellStart"/>
      <w:r w:rsidR="007B0B87" w:rsidRPr="00103CC6">
        <w:rPr>
          <w:sz w:val="28"/>
          <w:szCs w:val="28"/>
          <w:lang w:val="uk-UA"/>
        </w:rPr>
        <w:t>Подільськводоканал</w:t>
      </w:r>
      <w:proofErr w:type="spellEnd"/>
      <w:r w:rsidR="007B0B87" w:rsidRPr="00103CC6">
        <w:rPr>
          <w:sz w:val="28"/>
          <w:szCs w:val="28"/>
          <w:lang w:val="uk-UA"/>
        </w:rPr>
        <w:t xml:space="preserve">» було подано  на розгляд Виконавчого комітету Подільської міської ради   Подільського району Одеської області розрахунки </w:t>
      </w:r>
      <w:r w:rsidR="00863628" w:rsidRPr="00103CC6">
        <w:rPr>
          <w:sz w:val="28"/>
          <w:szCs w:val="28"/>
          <w:lang w:val="uk-UA"/>
        </w:rPr>
        <w:t xml:space="preserve"> </w:t>
      </w:r>
      <w:r w:rsidR="007B0B87" w:rsidRPr="00103CC6">
        <w:rPr>
          <w:sz w:val="28"/>
          <w:szCs w:val="28"/>
          <w:lang w:val="uk-UA"/>
        </w:rPr>
        <w:t xml:space="preserve"> тарифів   на централізоване водопостачання та  централізоване водовідведення на 202</w:t>
      </w:r>
      <w:r w:rsidR="007D0262">
        <w:rPr>
          <w:sz w:val="28"/>
          <w:szCs w:val="28"/>
          <w:lang w:val="uk-UA"/>
        </w:rPr>
        <w:t>4</w:t>
      </w:r>
      <w:r w:rsidR="007B0B87" w:rsidRPr="00103CC6">
        <w:rPr>
          <w:sz w:val="28"/>
          <w:szCs w:val="28"/>
          <w:lang w:val="uk-UA"/>
        </w:rPr>
        <w:t>р.</w:t>
      </w:r>
    </w:p>
    <w:p w:rsidR="007B0B87" w:rsidRDefault="007B0B87" w:rsidP="007B0B87">
      <w:pPr>
        <w:ind w:firstLine="851"/>
        <w:jc w:val="center"/>
        <w:rPr>
          <w:i/>
          <w:sz w:val="24"/>
          <w:szCs w:val="24"/>
          <w:lang w:val="uk-UA"/>
        </w:rPr>
      </w:pPr>
      <w:r w:rsidRPr="00986B0A">
        <w:rPr>
          <w:i/>
          <w:sz w:val="24"/>
          <w:szCs w:val="24"/>
          <w:lang w:val="uk-UA"/>
        </w:rPr>
        <w:t>Структура  планових тарифів:</w:t>
      </w:r>
    </w:p>
    <w:p w:rsidR="00F63A14" w:rsidRPr="00986B0A" w:rsidRDefault="00F63A14" w:rsidP="007B0B87">
      <w:pPr>
        <w:ind w:firstLine="851"/>
        <w:jc w:val="center"/>
        <w:rPr>
          <w:sz w:val="24"/>
          <w:szCs w:val="24"/>
          <w:lang w:val="uk-UA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3119"/>
        <w:gridCol w:w="3118"/>
      </w:tblGrid>
      <w:tr w:rsidR="007B0B87" w:rsidRPr="00986B0A" w:rsidTr="001D0695">
        <w:tc>
          <w:tcPr>
            <w:tcW w:w="3652" w:type="dxa"/>
          </w:tcPr>
          <w:p w:rsidR="007B0B87" w:rsidRPr="00F54BF3" w:rsidRDefault="007B0B87" w:rsidP="001D0695">
            <w:pPr>
              <w:jc w:val="center"/>
              <w:rPr>
                <w:lang w:val="uk-UA"/>
              </w:rPr>
            </w:pPr>
            <w:r w:rsidRPr="00F54BF3">
              <w:rPr>
                <w:lang w:val="uk-UA"/>
              </w:rPr>
              <w:t>Витрати</w:t>
            </w:r>
          </w:p>
          <w:p w:rsidR="007B0B87" w:rsidRPr="00F54BF3" w:rsidRDefault="007B0B87" w:rsidP="001D0695">
            <w:pPr>
              <w:jc w:val="center"/>
              <w:rPr>
                <w:lang w:val="uk-UA"/>
              </w:rPr>
            </w:pPr>
          </w:p>
        </w:tc>
        <w:tc>
          <w:tcPr>
            <w:tcW w:w="3119" w:type="dxa"/>
          </w:tcPr>
          <w:p w:rsidR="007B0B87" w:rsidRPr="00F54BF3" w:rsidRDefault="007B0B87" w:rsidP="001D0695">
            <w:pPr>
              <w:jc w:val="center"/>
              <w:rPr>
                <w:lang w:val="uk-UA"/>
              </w:rPr>
            </w:pPr>
            <w:r w:rsidRPr="00F54BF3">
              <w:rPr>
                <w:lang w:val="uk-UA"/>
              </w:rPr>
              <w:t>Централізоване водопостачання</w:t>
            </w:r>
          </w:p>
          <w:p w:rsidR="007B0B87" w:rsidRPr="00F54BF3" w:rsidRDefault="007B0B87" w:rsidP="001D0695">
            <w:pPr>
              <w:jc w:val="center"/>
              <w:rPr>
                <w:lang w:val="uk-UA"/>
              </w:rPr>
            </w:pPr>
            <w:r w:rsidRPr="00F54BF3">
              <w:rPr>
                <w:lang w:val="uk-UA"/>
              </w:rPr>
              <w:t>грн. на 1м</w:t>
            </w:r>
            <w:r w:rsidRPr="00F54BF3">
              <w:rPr>
                <w:vertAlign w:val="superscript"/>
                <w:lang w:val="uk-UA"/>
              </w:rPr>
              <w:t>3</w:t>
            </w:r>
          </w:p>
        </w:tc>
        <w:tc>
          <w:tcPr>
            <w:tcW w:w="3118" w:type="dxa"/>
          </w:tcPr>
          <w:p w:rsidR="007B0B87" w:rsidRPr="00F54BF3" w:rsidRDefault="007B0B87" w:rsidP="001D0695">
            <w:pPr>
              <w:jc w:val="center"/>
              <w:rPr>
                <w:lang w:val="uk-UA"/>
              </w:rPr>
            </w:pPr>
            <w:r w:rsidRPr="00F54BF3">
              <w:rPr>
                <w:lang w:val="uk-UA"/>
              </w:rPr>
              <w:t>Централізоване водовідведення</w:t>
            </w:r>
          </w:p>
          <w:p w:rsidR="007B0B87" w:rsidRPr="00F54BF3" w:rsidRDefault="007B0B87" w:rsidP="001D0695">
            <w:pPr>
              <w:jc w:val="center"/>
              <w:rPr>
                <w:lang w:val="uk-UA"/>
              </w:rPr>
            </w:pPr>
            <w:r w:rsidRPr="00F54BF3">
              <w:rPr>
                <w:lang w:val="uk-UA"/>
              </w:rPr>
              <w:t>грн. на 1м</w:t>
            </w:r>
            <w:r w:rsidRPr="00F54BF3">
              <w:rPr>
                <w:vertAlign w:val="superscript"/>
                <w:lang w:val="uk-UA"/>
              </w:rPr>
              <w:t>3</w:t>
            </w:r>
          </w:p>
        </w:tc>
      </w:tr>
      <w:tr w:rsidR="007B0B87" w:rsidRPr="00986B0A" w:rsidTr="001D0695">
        <w:tc>
          <w:tcPr>
            <w:tcW w:w="3652" w:type="dxa"/>
          </w:tcPr>
          <w:p w:rsidR="007B0B87" w:rsidRPr="00486544" w:rsidRDefault="00D1443D" w:rsidP="001D0695">
            <w:pPr>
              <w:rPr>
                <w:lang w:val="uk-UA"/>
              </w:rPr>
            </w:pPr>
            <w:r w:rsidRPr="00486544">
              <w:rPr>
                <w:lang w:val="uk-UA"/>
              </w:rPr>
              <w:t>Електроенергія</w:t>
            </w:r>
          </w:p>
        </w:tc>
        <w:tc>
          <w:tcPr>
            <w:tcW w:w="3119" w:type="dxa"/>
          </w:tcPr>
          <w:p w:rsidR="007B0B87" w:rsidRPr="00486544" w:rsidRDefault="00E4090A" w:rsidP="001D06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17,56</w:t>
            </w:r>
          </w:p>
        </w:tc>
        <w:tc>
          <w:tcPr>
            <w:tcW w:w="3118" w:type="dxa"/>
          </w:tcPr>
          <w:p w:rsidR="007B0B87" w:rsidRPr="00486544" w:rsidRDefault="00E4090A" w:rsidP="001D06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6,80</w:t>
            </w:r>
          </w:p>
        </w:tc>
      </w:tr>
      <w:tr w:rsidR="00D1443D" w:rsidRPr="00986B0A" w:rsidTr="001D0695">
        <w:tc>
          <w:tcPr>
            <w:tcW w:w="3652" w:type="dxa"/>
          </w:tcPr>
          <w:p w:rsidR="00D1443D" w:rsidRPr="00486544" w:rsidRDefault="00D1443D" w:rsidP="001D0695">
            <w:pPr>
              <w:rPr>
                <w:lang w:val="uk-UA"/>
              </w:rPr>
            </w:pPr>
            <w:r w:rsidRPr="00486544">
              <w:rPr>
                <w:lang w:val="uk-UA"/>
              </w:rPr>
              <w:t>Заробітна плата</w:t>
            </w:r>
          </w:p>
        </w:tc>
        <w:tc>
          <w:tcPr>
            <w:tcW w:w="3119" w:type="dxa"/>
          </w:tcPr>
          <w:p w:rsidR="00D1443D" w:rsidRPr="00486544" w:rsidRDefault="00E4090A" w:rsidP="001D06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19,56</w:t>
            </w:r>
          </w:p>
        </w:tc>
        <w:tc>
          <w:tcPr>
            <w:tcW w:w="3118" w:type="dxa"/>
          </w:tcPr>
          <w:p w:rsidR="00D1443D" w:rsidRPr="00486544" w:rsidRDefault="00E4090A" w:rsidP="001D06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16,74</w:t>
            </w:r>
          </w:p>
        </w:tc>
      </w:tr>
      <w:tr w:rsidR="007B0B87" w:rsidRPr="00986B0A" w:rsidTr="001D0695">
        <w:tc>
          <w:tcPr>
            <w:tcW w:w="3652" w:type="dxa"/>
          </w:tcPr>
          <w:p w:rsidR="007B0B87" w:rsidRPr="00486544" w:rsidRDefault="007B0B87" w:rsidP="001D0695">
            <w:pPr>
              <w:rPr>
                <w:lang w:val="uk-UA"/>
              </w:rPr>
            </w:pPr>
            <w:r w:rsidRPr="00486544">
              <w:rPr>
                <w:lang w:val="uk-UA"/>
              </w:rPr>
              <w:t>Нарахування на заробітну плату</w:t>
            </w:r>
          </w:p>
        </w:tc>
        <w:tc>
          <w:tcPr>
            <w:tcW w:w="3119" w:type="dxa"/>
          </w:tcPr>
          <w:p w:rsidR="007B0B87" w:rsidRPr="00486544" w:rsidRDefault="00E4090A" w:rsidP="001D06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4,30</w:t>
            </w:r>
          </w:p>
        </w:tc>
        <w:tc>
          <w:tcPr>
            <w:tcW w:w="3118" w:type="dxa"/>
          </w:tcPr>
          <w:p w:rsidR="007B0B87" w:rsidRPr="00486544" w:rsidRDefault="00E4090A" w:rsidP="001D06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3,68</w:t>
            </w:r>
          </w:p>
        </w:tc>
      </w:tr>
      <w:tr w:rsidR="007B0B87" w:rsidRPr="00986B0A" w:rsidTr="001D0695">
        <w:tc>
          <w:tcPr>
            <w:tcW w:w="3652" w:type="dxa"/>
          </w:tcPr>
          <w:p w:rsidR="007B0B87" w:rsidRPr="00486544" w:rsidRDefault="007B0B87" w:rsidP="001D0695">
            <w:pPr>
              <w:rPr>
                <w:lang w:val="uk-UA"/>
              </w:rPr>
            </w:pPr>
            <w:r w:rsidRPr="00486544">
              <w:rPr>
                <w:lang w:val="uk-UA"/>
              </w:rPr>
              <w:t>Матеріали</w:t>
            </w:r>
          </w:p>
        </w:tc>
        <w:tc>
          <w:tcPr>
            <w:tcW w:w="3119" w:type="dxa"/>
          </w:tcPr>
          <w:p w:rsidR="007B0B87" w:rsidRPr="00486544" w:rsidRDefault="00E4090A" w:rsidP="001D06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1,46</w:t>
            </w:r>
          </w:p>
        </w:tc>
        <w:tc>
          <w:tcPr>
            <w:tcW w:w="3118" w:type="dxa"/>
          </w:tcPr>
          <w:p w:rsidR="007B0B87" w:rsidRPr="00486544" w:rsidRDefault="00E4090A" w:rsidP="001D06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0,72</w:t>
            </w:r>
          </w:p>
        </w:tc>
      </w:tr>
      <w:tr w:rsidR="007B0B87" w:rsidRPr="00986B0A" w:rsidTr="001D0695">
        <w:tc>
          <w:tcPr>
            <w:tcW w:w="3652" w:type="dxa"/>
          </w:tcPr>
          <w:p w:rsidR="007B0B87" w:rsidRPr="00486544" w:rsidRDefault="007B0B87" w:rsidP="001D0695">
            <w:pPr>
              <w:rPr>
                <w:lang w:val="uk-UA"/>
              </w:rPr>
            </w:pPr>
            <w:r w:rsidRPr="00486544">
              <w:rPr>
                <w:lang w:val="uk-UA"/>
              </w:rPr>
              <w:t>Паливо</w:t>
            </w:r>
          </w:p>
        </w:tc>
        <w:tc>
          <w:tcPr>
            <w:tcW w:w="3119" w:type="dxa"/>
          </w:tcPr>
          <w:p w:rsidR="007B0B87" w:rsidRPr="00486544" w:rsidRDefault="00E4090A" w:rsidP="001D06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0,98</w:t>
            </w:r>
          </w:p>
        </w:tc>
        <w:tc>
          <w:tcPr>
            <w:tcW w:w="3118" w:type="dxa"/>
          </w:tcPr>
          <w:p w:rsidR="007B0B87" w:rsidRPr="00486544" w:rsidRDefault="00E4090A" w:rsidP="001D06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0,64</w:t>
            </w:r>
          </w:p>
        </w:tc>
      </w:tr>
      <w:tr w:rsidR="007B0B87" w:rsidRPr="00986B0A" w:rsidTr="001D0695">
        <w:tc>
          <w:tcPr>
            <w:tcW w:w="3652" w:type="dxa"/>
          </w:tcPr>
          <w:p w:rsidR="007B0B87" w:rsidRPr="00486544" w:rsidRDefault="007B0B87" w:rsidP="001D0695">
            <w:pPr>
              <w:rPr>
                <w:lang w:val="uk-UA"/>
              </w:rPr>
            </w:pPr>
            <w:r w:rsidRPr="00486544">
              <w:rPr>
                <w:lang w:val="uk-UA"/>
              </w:rPr>
              <w:t>Амортизація</w:t>
            </w:r>
          </w:p>
        </w:tc>
        <w:tc>
          <w:tcPr>
            <w:tcW w:w="3119" w:type="dxa"/>
          </w:tcPr>
          <w:p w:rsidR="007B0B87" w:rsidRPr="00486544" w:rsidRDefault="00E4090A" w:rsidP="001D06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1,06</w:t>
            </w:r>
          </w:p>
        </w:tc>
        <w:tc>
          <w:tcPr>
            <w:tcW w:w="3118" w:type="dxa"/>
          </w:tcPr>
          <w:p w:rsidR="007B0B87" w:rsidRPr="00486544" w:rsidRDefault="00E4090A" w:rsidP="001D06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0,49</w:t>
            </w:r>
          </w:p>
        </w:tc>
      </w:tr>
      <w:tr w:rsidR="007B0B87" w:rsidRPr="00986B0A" w:rsidTr="001D0695">
        <w:tc>
          <w:tcPr>
            <w:tcW w:w="3652" w:type="dxa"/>
          </w:tcPr>
          <w:p w:rsidR="007B0B87" w:rsidRPr="00486544" w:rsidRDefault="007B0B87" w:rsidP="001D0695">
            <w:pPr>
              <w:rPr>
                <w:lang w:val="uk-UA"/>
              </w:rPr>
            </w:pPr>
            <w:r w:rsidRPr="00486544">
              <w:rPr>
                <w:lang w:val="uk-UA"/>
              </w:rPr>
              <w:t>Обов’язкові податки</w:t>
            </w:r>
          </w:p>
        </w:tc>
        <w:tc>
          <w:tcPr>
            <w:tcW w:w="3119" w:type="dxa"/>
          </w:tcPr>
          <w:p w:rsidR="007B0B87" w:rsidRPr="00486544" w:rsidRDefault="00E4090A" w:rsidP="001D06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2,76</w:t>
            </w:r>
          </w:p>
        </w:tc>
        <w:tc>
          <w:tcPr>
            <w:tcW w:w="3118" w:type="dxa"/>
          </w:tcPr>
          <w:p w:rsidR="007B0B87" w:rsidRPr="00486544" w:rsidRDefault="00E4090A" w:rsidP="001D06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0,32</w:t>
            </w:r>
          </w:p>
        </w:tc>
      </w:tr>
      <w:tr w:rsidR="007B0B87" w:rsidRPr="00986B0A" w:rsidTr="001D0695">
        <w:tc>
          <w:tcPr>
            <w:tcW w:w="3652" w:type="dxa"/>
          </w:tcPr>
          <w:p w:rsidR="007B0B87" w:rsidRPr="00486544" w:rsidRDefault="007B0B87" w:rsidP="001D0695">
            <w:pPr>
              <w:rPr>
                <w:lang w:val="uk-UA"/>
              </w:rPr>
            </w:pPr>
            <w:r w:rsidRPr="00486544">
              <w:rPr>
                <w:lang w:val="uk-UA"/>
              </w:rPr>
              <w:t>Інші витрати</w:t>
            </w:r>
          </w:p>
        </w:tc>
        <w:tc>
          <w:tcPr>
            <w:tcW w:w="3119" w:type="dxa"/>
          </w:tcPr>
          <w:p w:rsidR="007B0B87" w:rsidRPr="00486544" w:rsidRDefault="00E4090A" w:rsidP="001D06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1,06</w:t>
            </w:r>
          </w:p>
        </w:tc>
        <w:tc>
          <w:tcPr>
            <w:tcW w:w="3118" w:type="dxa"/>
          </w:tcPr>
          <w:p w:rsidR="007B0B87" w:rsidRPr="00486544" w:rsidRDefault="00E4090A" w:rsidP="001D06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0,79</w:t>
            </w:r>
          </w:p>
        </w:tc>
      </w:tr>
      <w:tr w:rsidR="007B0B87" w:rsidRPr="00986B0A" w:rsidTr="001D0695">
        <w:tc>
          <w:tcPr>
            <w:tcW w:w="3652" w:type="dxa"/>
          </w:tcPr>
          <w:p w:rsidR="007B0B87" w:rsidRPr="00486544" w:rsidRDefault="007B0B87" w:rsidP="001D0695">
            <w:pPr>
              <w:rPr>
                <w:lang w:val="uk-UA"/>
              </w:rPr>
            </w:pPr>
            <w:r w:rsidRPr="00486544">
              <w:rPr>
                <w:lang w:val="uk-UA"/>
              </w:rPr>
              <w:t>Всього витрати</w:t>
            </w:r>
          </w:p>
        </w:tc>
        <w:tc>
          <w:tcPr>
            <w:tcW w:w="3119" w:type="dxa"/>
          </w:tcPr>
          <w:p w:rsidR="007B0B87" w:rsidRPr="00486544" w:rsidRDefault="00E4090A" w:rsidP="001D06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48,74</w:t>
            </w:r>
          </w:p>
        </w:tc>
        <w:tc>
          <w:tcPr>
            <w:tcW w:w="3118" w:type="dxa"/>
          </w:tcPr>
          <w:p w:rsidR="007B0B87" w:rsidRPr="00486544" w:rsidRDefault="00E4090A" w:rsidP="001D06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30,18</w:t>
            </w:r>
          </w:p>
        </w:tc>
      </w:tr>
      <w:tr w:rsidR="007B0B87" w:rsidRPr="00986B0A" w:rsidTr="001D0695">
        <w:tc>
          <w:tcPr>
            <w:tcW w:w="3652" w:type="dxa"/>
          </w:tcPr>
          <w:p w:rsidR="007B0B87" w:rsidRPr="00486544" w:rsidRDefault="00E4090A" w:rsidP="001D0695">
            <w:pPr>
              <w:rPr>
                <w:lang w:val="uk-UA"/>
              </w:rPr>
            </w:pPr>
            <w:r>
              <w:rPr>
                <w:lang w:val="uk-UA"/>
              </w:rPr>
              <w:t>Обігові кошти (2%)</w:t>
            </w:r>
          </w:p>
        </w:tc>
        <w:tc>
          <w:tcPr>
            <w:tcW w:w="3119" w:type="dxa"/>
          </w:tcPr>
          <w:p w:rsidR="007B0B87" w:rsidRPr="00486544" w:rsidRDefault="00E4090A" w:rsidP="001D06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1,14</w:t>
            </w:r>
          </w:p>
        </w:tc>
        <w:tc>
          <w:tcPr>
            <w:tcW w:w="3118" w:type="dxa"/>
          </w:tcPr>
          <w:p w:rsidR="007B0B87" w:rsidRPr="00486544" w:rsidRDefault="00E4090A" w:rsidP="001D06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0,71</w:t>
            </w:r>
          </w:p>
        </w:tc>
      </w:tr>
      <w:tr w:rsidR="007B0B87" w:rsidRPr="00986B0A" w:rsidTr="001D0695">
        <w:tc>
          <w:tcPr>
            <w:tcW w:w="3652" w:type="dxa"/>
          </w:tcPr>
          <w:p w:rsidR="007B0B87" w:rsidRPr="00D1443D" w:rsidRDefault="009E4993" w:rsidP="00345B19">
            <w:pPr>
              <w:rPr>
                <w:lang w:val="uk-UA"/>
              </w:rPr>
            </w:pPr>
            <w:r>
              <w:rPr>
                <w:lang w:val="uk-UA"/>
              </w:rPr>
              <w:t>ПДВ</w:t>
            </w:r>
            <w:r w:rsidR="00345B19">
              <w:rPr>
                <w:lang w:val="uk-UA"/>
              </w:rPr>
              <w:t xml:space="preserve"> (2</w:t>
            </w:r>
            <w:r>
              <w:rPr>
                <w:lang w:val="uk-UA"/>
              </w:rPr>
              <w:t>0</w:t>
            </w:r>
            <w:r w:rsidR="00345B19">
              <w:rPr>
                <w:lang w:val="uk-UA"/>
              </w:rPr>
              <w:t>%)</w:t>
            </w:r>
          </w:p>
        </w:tc>
        <w:tc>
          <w:tcPr>
            <w:tcW w:w="3119" w:type="dxa"/>
          </w:tcPr>
          <w:p w:rsidR="007B0B87" w:rsidRPr="00486544" w:rsidRDefault="00E4090A" w:rsidP="00684D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9,98</w:t>
            </w:r>
          </w:p>
        </w:tc>
        <w:tc>
          <w:tcPr>
            <w:tcW w:w="3118" w:type="dxa"/>
          </w:tcPr>
          <w:p w:rsidR="007B0B87" w:rsidRPr="00486544" w:rsidRDefault="00E4090A" w:rsidP="001D06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6,18</w:t>
            </w:r>
          </w:p>
        </w:tc>
      </w:tr>
      <w:tr w:rsidR="007B0B87" w:rsidRPr="00986B0A" w:rsidTr="001D0695">
        <w:tc>
          <w:tcPr>
            <w:tcW w:w="3652" w:type="dxa"/>
          </w:tcPr>
          <w:p w:rsidR="007B0B87" w:rsidRPr="00486544" w:rsidRDefault="007B0B87" w:rsidP="001D0695">
            <w:pPr>
              <w:rPr>
                <w:b/>
                <w:lang w:val="uk-UA"/>
              </w:rPr>
            </w:pPr>
            <w:r w:rsidRPr="00486544">
              <w:rPr>
                <w:b/>
                <w:lang w:val="uk-UA"/>
              </w:rPr>
              <w:t>Тариф за 1 м</w:t>
            </w:r>
            <w:r w:rsidRPr="00486544">
              <w:rPr>
                <w:b/>
                <w:vertAlign w:val="superscript"/>
                <w:lang w:val="uk-UA"/>
              </w:rPr>
              <w:t>3</w:t>
            </w:r>
            <w:r w:rsidRPr="00486544">
              <w:rPr>
                <w:b/>
                <w:lang w:val="uk-UA"/>
              </w:rPr>
              <w:t xml:space="preserve"> </w:t>
            </w:r>
            <w:r w:rsidR="00536192">
              <w:rPr>
                <w:b/>
                <w:lang w:val="uk-UA"/>
              </w:rPr>
              <w:t xml:space="preserve"> з ПДВ</w:t>
            </w:r>
          </w:p>
        </w:tc>
        <w:tc>
          <w:tcPr>
            <w:tcW w:w="3119" w:type="dxa"/>
          </w:tcPr>
          <w:p w:rsidR="007B0B87" w:rsidRPr="00486544" w:rsidRDefault="00E4090A" w:rsidP="00684D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59,86</w:t>
            </w:r>
          </w:p>
        </w:tc>
        <w:tc>
          <w:tcPr>
            <w:tcW w:w="3118" w:type="dxa"/>
          </w:tcPr>
          <w:p w:rsidR="007B0B87" w:rsidRPr="00486544" w:rsidRDefault="00E4090A" w:rsidP="001D069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37,07</w:t>
            </w:r>
          </w:p>
        </w:tc>
      </w:tr>
    </w:tbl>
    <w:p w:rsidR="00103CC6" w:rsidRDefault="00103CC6" w:rsidP="00A623B4">
      <w:pPr>
        <w:ind w:firstLine="375"/>
        <w:jc w:val="both"/>
        <w:rPr>
          <w:sz w:val="24"/>
          <w:szCs w:val="24"/>
          <w:lang w:val="uk-UA"/>
        </w:rPr>
      </w:pPr>
    </w:p>
    <w:p w:rsidR="00931AFD" w:rsidRDefault="007B0B87" w:rsidP="007D0262">
      <w:pPr>
        <w:pStyle w:val="110"/>
        <w:shd w:val="clear" w:color="auto" w:fill="auto"/>
        <w:spacing w:before="0" w:after="0" w:line="240" w:lineRule="auto"/>
        <w:ind w:firstLine="640"/>
        <w:jc w:val="left"/>
        <w:rPr>
          <w:sz w:val="28"/>
          <w:szCs w:val="28"/>
          <w:lang w:val="uk-UA"/>
        </w:rPr>
      </w:pPr>
      <w:r w:rsidRPr="00103CC6">
        <w:rPr>
          <w:sz w:val="28"/>
          <w:szCs w:val="28"/>
          <w:lang w:val="uk-UA"/>
        </w:rPr>
        <w:t xml:space="preserve">Діючі тарифи на послуги  встановлені рішенням Виконавчого комітету Подільської міської ради Подільського району Одеської </w:t>
      </w:r>
      <w:r w:rsidR="007D0262" w:rsidRPr="00B269C9">
        <w:rPr>
          <w:sz w:val="28"/>
          <w:szCs w:val="28"/>
          <w:lang w:val="uk-UA"/>
        </w:rPr>
        <w:t xml:space="preserve">«Про </w:t>
      </w:r>
      <w:r w:rsidR="007D0262">
        <w:rPr>
          <w:sz w:val="28"/>
          <w:szCs w:val="28"/>
          <w:lang w:val="uk-UA"/>
        </w:rPr>
        <w:t>встановлення</w:t>
      </w:r>
      <w:r w:rsidR="007D0262" w:rsidRPr="00B269C9">
        <w:rPr>
          <w:sz w:val="28"/>
          <w:szCs w:val="28"/>
          <w:lang w:val="uk-UA"/>
        </w:rPr>
        <w:t xml:space="preserve">  КВЕП «</w:t>
      </w:r>
      <w:proofErr w:type="spellStart"/>
      <w:r w:rsidR="007D0262" w:rsidRPr="00B269C9">
        <w:rPr>
          <w:sz w:val="28"/>
          <w:szCs w:val="28"/>
          <w:lang w:val="uk-UA"/>
        </w:rPr>
        <w:t>Подільськводоканал</w:t>
      </w:r>
      <w:proofErr w:type="spellEnd"/>
      <w:r w:rsidR="007D0262" w:rsidRPr="00B269C9">
        <w:rPr>
          <w:sz w:val="28"/>
          <w:szCs w:val="28"/>
          <w:lang w:val="uk-UA"/>
        </w:rPr>
        <w:t xml:space="preserve">»  тарифів  на послуги з централізованого водопостачання та  централізованого водовідведення </w:t>
      </w:r>
      <w:r w:rsidR="007D0262">
        <w:rPr>
          <w:sz w:val="28"/>
          <w:szCs w:val="28"/>
          <w:lang w:val="uk-UA"/>
        </w:rPr>
        <w:t xml:space="preserve"> на 2023рік»</w:t>
      </w:r>
      <w:r w:rsidR="007D0262" w:rsidRPr="00B269C9">
        <w:rPr>
          <w:color w:val="FF0000"/>
          <w:sz w:val="28"/>
          <w:szCs w:val="28"/>
          <w:lang w:val="uk-UA"/>
        </w:rPr>
        <w:t xml:space="preserve"> </w:t>
      </w:r>
      <w:r w:rsidR="007D0262" w:rsidRPr="00B269C9">
        <w:rPr>
          <w:sz w:val="28"/>
          <w:szCs w:val="28"/>
          <w:lang w:val="uk-UA"/>
        </w:rPr>
        <w:t>№</w:t>
      </w:r>
      <w:r w:rsidR="007D0262">
        <w:rPr>
          <w:sz w:val="28"/>
          <w:szCs w:val="28"/>
          <w:lang w:val="uk-UA"/>
        </w:rPr>
        <w:t>222</w:t>
      </w:r>
      <w:r w:rsidR="007D0262" w:rsidRPr="00B269C9">
        <w:rPr>
          <w:sz w:val="28"/>
          <w:szCs w:val="28"/>
          <w:lang w:val="uk-UA"/>
        </w:rPr>
        <w:t xml:space="preserve"> від </w:t>
      </w:r>
      <w:r w:rsidR="007D0262">
        <w:rPr>
          <w:sz w:val="28"/>
          <w:szCs w:val="28"/>
          <w:lang w:val="uk-UA"/>
        </w:rPr>
        <w:t>01</w:t>
      </w:r>
      <w:r w:rsidR="007D0262" w:rsidRPr="00B269C9">
        <w:rPr>
          <w:sz w:val="28"/>
          <w:szCs w:val="28"/>
          <w:lang w:val="uk-UA"/>
        </w:rPr>
        <w:t>.0</w:t>
      </w:r>
      <w:r w:rsidR="007D0262">
        <w:rPr>
          <w:sz w:val="28"/>
          <w:szCs w:val="28"/>
          <w:lang w:val="uk-UA"/>
        </w:rPr>
        <w:t>8</w:t>
      </w:r>
      <w:r w:rsidR="007D0262" w:rsidRPr="00B269C9">
        <w:rPr>
          <w:sz w:val="28"/>
          <w:szCs w:val="28"/>
          <w:lang w:val="uk-UA"/>
        </w:rPr>
        <w:t>.202</w:t>
      </w:r>
      <w:r w:rsidR="007D0262">
        <w:rPr>
          <w:sz w:val="28"/>
          <w:szCs w:val="28"/>
          <w:lang w:val="uk-UA"/>
        </w:rPr>
        <w:t>3</w:t>
      </w:r>
      <w:r w:rsidR="007D0262" w:rsidRPr="00B269C9">
        <w:rPr>
          <w:sz w:val="28"/>
          <w:szCs w:val="28"/>
          <w:lang w:val="uk-UA"/>
        </w:rPr>
        <w:t>р.</w:t>
      </w:r>
      <w:r w:rsidRPr="00103CC6">
        <w:rPr>
          <w:sz w:val="28"/>
          <w:szCs w:val="28"/>
          <w:lang w:val="uk-UA"/>
        </w:rPr>
        <w:t>,</w:t>
      </w:r>
      <w:r w:rsidR="009E4993">
        <w:rPr>
          <w:sz w:val="28"/>
          <w:szCs w:val="28"/>
          <w:lang w:val="uk-UA"/>
        </w:rPr>
        <w:t xml:space="preserve"> </w:t>
      </w:r>
      <w:r w:rsidRPr="00103CC6">
        <w:rPr>
          <w:sz w:val="28"/>
          <w:szCs w:val="28"/>
          <w:lang w:val="uk-UA"/>
        </w:rPr>
        <w:t>введені з 01.</w:t>
      </w:r>
      <w:r w:rsidR="009E4993">
        <w:rPr>
          <w:sz w:val="28"/>
          <w:szCs w:val="28"/>
          <w:lang w:val="uk-UA"/>
        </w:rPr>
        <w:t>0</w:t>
      </w:r>
      <w:r w:rsidR="007D0262">
        <w:rPr>
          <w:sz w:val="28"/>
          <w:szCs w:val="28"/>
          <w:lang w:val="uk-UA"/>
        </w:rPr>
        <w:t>8</w:t>
      </w:r>
      <w:r w:rsidRPr="00103CC6">
        <w:rPr>
          <w:sz w:val="28"/>
          <w:szCs w:val="28"/>
          <w:lang w:val="uk-UA"/>
        </w:rPr>
        <w:t>.202</w:t>
      </w:r>
      <w:r w:rsidR="007D0262">
        <w:rPr>
          <w:sz w:val="28"/>
          <w:szCs w:val="28"/>
          <w:lang w:val="uk-UA"/>
        </w:rPr>
        <w:t>3</w:t>
      </w:r>
      <w:r w:rsidRPr="00103CC6">
        <w:rPr>
          <w:sz w:val="28"/>
          <w:szCs w:val="28"/>
          <w:lang w:val="uk-UA"/>
        </w:rPr>
        <w:t>р. та складають ( за 1 м</w:t>
      </w:r>
      <w:r w:rsidRPr="00103CC6">
        <w:rPr>
          <w:sz w:val="28"/>
          <w:szCs w:val="28"/>
          <w:vertAlign w:val="superscript"/>
          <w:lang w:val="uk-UA"/>
        </w:rPr>
        <w:t>3</w:t>
      </w:r>
      <w:r w:rsidRPr="00103CC6">
        <w:rPr>
          <w:sz w:val="28"/>
          <w:szCs w:val="28"/>
          <w:lang w:val="uk-UA"/>
        </w:rPr>
        <w:t xml:space="preserve"> </w:t>
      </w:r>
      <w:r w:rsidR="009E4993">
        <w:rPr>
          <w:sz w:val="28"/>
          <w:szCs w:val="28"/>
          <w:lang w:val="uk-UA"/>
        </w:rPr>
        <w:t>з</w:t>
      </w:r>
      <w:r w:rsidRPr="00103CC6">
        <w:rPr>
          <w:sz w:val="28"/>
          <w:szCs w:val="28"/>
          <w:lang w:val="uk-UA"/>
        </w:rPr>
        <w:t xml:space="preserve"> ПДВ):</w:t>
      </w:r>
      <w:r w:rsidR="00A623B4" w:rsidRPr="00103CC6">
        <w:rPr>
          <w:sz w:val="28"/>
          <w:szCs w:val="28"/>
          <w:lang w:val="uk-UA"/>
        </w:rPr>
        <w:t xml:space="preserve"> </w:t>
      </w:r>
      <w:r w:rsidRPr="00103CC6">
        <w:rPr>
          <w:sz w:val="28"/>
          <w:szCs w:val="28"/>
          <w:lang w:val="uk-UA"/>
        </w:rPr>
        <w:t>централізоване водопостачання  -</w:t>
      </w:r>
      <w:r w:rsidR="002F1866">
        <w:rPr>
          <w:sz w:val="28"/>
          <w:szCs w:val="28"/>
          <w:lang w:val="uk-UA"/>
        </w:rPr>
        <w:t xml:space="preserve">             </w:t>
      </w:r>
      <w:r w:rsidRPr="00103CC6">
        <w:rPr>
          <w:sz w:val="28"/>
          <w:szCs w:val="28"/>
          <w:lang w:val="uk-UA"/>
        </w:rPr>
        <w:t xml:space="preserve"> </w:t>
      </w:r>
      <w:r w:rsidR="00192E1B" w:rsidRPr="00103CC6">
        <w:rPr>
          <w:sz w:val="28"/>
          <w:szCs w:val="28"/>
          <w:lang w:val="uk-UA"/>
        </w:rPr>
        <w:t>3</w:t>
      </w:r>
      <w:r w:rsidR="00C95F1A" w:rsidRPr="00103CC6">
        <w:rPr>
          <w:sz w:val="28"/>
          <w:szCs w:val="28"/>
          <w:lang w:val="uk-UA"/>
        </w:rPr>
        <w:t>5,97</w:t>
      </w:r>
      <w:r w:rsidRPr="00103CC6">
        <w:rPr>
          <w:sz w:val="28"/>
          <w:szCs w:val="28"/>
          <w:lang w:val="uk-UA"/>
        </w:rPr>
        <w:t xml:space="preserve"> грн.;</w:t>
      </w:r>
      <w:r w:rsidR="00A623B4" w:rsidRPr="00103CC6">
        <w:rPr>
          <w:sz w:val="28"/>
          <w:szCs w:val="28"/>
          <w:lang w:val="uk-UA"/>
        </w:rPr>
        <w:t xml:space="preserve"> </w:t>
      </w:r>
      <w:r w:rsidRPr="00103CC6">
        <w:rPr>
          <w:sz w:val="28"/>
          <w:szCs w:val="28"/>
          <w:lang w:val="uk-UA"/>
        </w:rPr>
        <w:t xml:space="preserve">централізованого водовідведення – </w:t>
      </w:r>
      <w:r w:rsidR="00A25716" w:rsidRPr="00103CC6">
        <w:rPr>
          <w:sz w:val="28"/>
          <w:szCs w:val="28"/>
          <w:lang w:val="uk-UA"/>
        </w:rPr>
        <w:t>20,81</w:t>
      </w:r>
      <w:r w:rsidRPr="00103CC6">
        <w:rPr>
          <w:sz w:val="28"/>
          <w:szCs w:val="28"/>
          <w:lang w:val="uk-UA"/>
        </w:rPr>
        <w:t xml:space="preserve"> грн. </w:t>
      </w:r>
    </w:p>
    <w:p w:rsidR="007B0B87" w:rsidRDefault="005E08D8" w:rsidP="007D0262">
      <w:pPr>
        <w:pStyle w:val="110"/>
        <w:shd w:val="clear" w:color="auto" w:fill="auto"/>
        <w:spacing w:before="0" w:after="0" w:line="240" w:lineRule="auto"/>
        <w:ind w:firstLine="64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Загальний розмір тарифів</w:t>
      </w:r>
      <w:r w:rsidR="006D43E1">
        <w:rPr>
          <w:sz w:val="28"/>
          <w:szCs w:val="28"/>
          <w:lang w:val="uk-UA"/>
        </w:rPr>
        <w:t xml:space="preserve"> для споживачів </w:t>
      </w:r>
      <w:r>
        <w:rPr>
          <w:sz w:val="28"/>
          <w:szCs w:val="28"/>
          <w:lang w:val="uk-UA"/>
        </w:rPr>
        <w:t xml:space="preserve"> не </w:t>
      </w:r>
      <w:r w:rsidR="006D43E1">
        <w:rPr>
          <w:sz w:val="28"/>
          <w:szCs w:val="28"/>
          <w:lang w:val="uk-UA"/>
        </w:rPr>
        <w:t>змінювався</w:t>
      </w:r>
      <w:r>
        <w:rPr>
          <w:sz w:val="28"/>
          <w:szCs w:val="28"/>
          <w:lang w:val="uk-UA"/>
        </w:rPr>
        <w:t xml:space="preserve"> з 01.10.2021р., протягом 2022-2023рр. коригувалась лише</w:t>
      </w:r>
      <w:r w:rsidR="00931A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структура собівартості послуг.</w:t>
      </w:r>
    </w:p>
    <w:p w:rsidR="00E92551" w:rsidRDefault="00E92551" w:rsidP="007D0262">
      <w:pPr>
        <w:pStyle w:val="110"/>
        <w:shd w:val="clear" w:color="auto" w:fill="auto"/>
        <w:spacing w:before="0" w:after="0" w:line="240" w:lineRule="auto"/>
        <w:ind w:firstLine="64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Перегляд тарифів проводиться в зв’язку зі зміною</w:t>
      </w:r>
      <w:r w:rsidR="00D92B6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931AFD">
        <w:rPr>
          <w:sz w:val="28"/>
          <w:szCs w:val="28"/>
          <w:lang w:val="uk-UA"/>
        </w:rPr>
        <w:t>згідно Закону України «Про Державний бюджет України на 2024рік»</w:t>
      </w:r>
      <w:r w:rsidR="002D08BA">
        <w:rPr>
          <w:sz w:val="28"/>
          <w:szCs w:val="28"/>
          <w:lang w:val="uk-UA"/>
        </w:rPr>
        <w:t xml:space="preserve">, </w:t>
      </w:r>
      <w:r w:rsidR="00931A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законодавчому рівні мінімальної заробітної плати та прожиткового мінімуму, зростанням  цін на електричну енергію, паливо, матеріали, розміру податків</w:t>
      </w:r>
      <w:r w:rsidR="0091232F">
        <w:rPr>
          <w:sz w:val="28"/>
          <w:szCs w:val="28"/>
          <w:lang w:val="uk-UA"/>
        </w:rPr>
        <w:t>, обов’язкових</w:t>
      </w:r>
      <w:r>
        <w:rPr>
          <w:sz w:val="28"/>
          <w:szCs w:val="28"/>
          <w:lang w:val="uk-UA"/>
        </w:rPr>
        <w:t xml:space="preserve">  платежів</w:t>
      </w:r>
      <w:r w:rsidR="0091232F">
        <w:rPr>
          <w:sz w:val="28"/>
          <w:szCs w:val="28"/>
          <w:lang w:val="uk-UA"/>
        </w:rPr>
        <w:t xml:space="preserve"> та інших видатків і послуг.</w:t>
      </w:r>
    </w:p>
    <w:p w:rsidR="00C757E8" w:rsidRDefault="00AD1289" w:rsidP="00931AFD">
      <w:pPr>
        <w:pStyle w:val="110"/>
        <w:shd w:val="clear" w:color="auto" w:fill="auto"/>
        <w:spacing w:before="0" w:after="0" w:line="240" w:lineRule="auto"/>
        <w:ind w:firstLine="640"/>
        <w:jc w:val="left"/>
        <w:rPr>
          <w:sz w:val="28"/>
          <w:szCs w:val="28"/>
          <w:lang w:val="uk-UA"/>
        </w:rPr>
      </w:pPr>
      <w:r w:rsidRPr="00103CC6">
        <w:rPr>
          <w:sz w:val="28"/>
          <w:szCs w:val="28"/>
          <w:lang w:val="uk-UA"/>
        </w:rPr>
        <w:t>Планові тарифи на</w:t>
      </w:r>
      <w:r w:rsidR="00E92551">
        <w:rPr>
          <w:sz w:val="28"/>
          <w:szCs w:val="28"/>
          <w:lang w:val="uk-UA"/>
        </w:rPr>
        <w:t xml:space="preserve"> 2024р.</w:t>
      </w:r>
      <w:r w:rsidRPr="00103CC6">
        <w:rPr>
          <w:sz w:val="28"/>
          <w:szCs w:val="28"/>
          <w:lang w:val="uk-UA"/>
        </w:rPr>
        <w:t xml:space="preserve">  </w:t>
      </w:r>
      <w:r w:rsidR="00E92551">
        <w:rPr>
          <w:sz w:val="28"/>
          <w:szCs w:val="28"/>
          <w:lang w:val="uk-UA"/>
        </w:rPr>
        <w:t>планується встановити на рівні економічно обґрунтованої собівартості послуг водопостачання та водовідведення,  що підтверджено Висновками незалежних експертів  Всеукраїнського об’єднання організацій роботодавців «Федерація роботодавців комунальної інфраструктури, енергетиків та житлово – комунального господарства України»</w:t>
      </w:r>
      <w:r w:rsidR="00931AFD">
        <w:rPr>
          <w:sz w:val="28"/>
          <w:szCs w:val="28"/>
          <w:lang w:val="uk-UA"/>
        </w:rPr>
        <w:t xml:space="preserve">. </w:t>
      </w:r>
    </w:p>
    <w:p w:rsidR="00900858" w:rsidRDefault="00900858" w:rsidP="00DD4E83">
      <w:pPr>
        <w:pStyle w:val="a7"/>
        <w:ind w:left="0" w:firstLine="851"/>
        <w:rPr>
          <w:sz w:val="28"/>
          <w:szCs w:val="28"/>
          <w:lang w:val="uk-UA"/>
        </w:rPr>
      </w:pPr>
    </w:p>
    <w:p w:rsidR="00944EC2" w:rsidRDefault="007B0B87" w:rsidP="007B0B87">
      <w:pPr>
        <w:jc w:val="both"/>
        <w:rPr>
          <w:sz w:val="28"/>
          <w:szCs w:val="28"/>
          <w:lang w:val="uk-UA"/>
        </w:rPr>
      </w:pPr>
      <w:r w:rsidRPr="00103CC6">
        <w:rPr>
          <w:sz w:val="28"/>
          <w:szCs w:val="28"/>
          <w:lang w:val="uk-UA"/>
        </w:rPr>
        <w:t xml:space="preserve"> </w:t>
      </w:r>
      <w:r w:rsidR="00B37296" w:rsidRPr="002A7041">
        <w:rPr>
          <w:sz w:val="28"/>
          <w:szCs w:val="28"/>
          <w:lang w:val="uk-UA"/>
        </w:rPr>
        <w:t>В результаті проведених розрахунків, тарифи на послуги з централізованого водопостачання  та централізованого  водовідведення  на 20</w:t>
      </w:r>
      <w:r w:rsidR="00B37296">
        <w:rPr>
          <w:sz w:val="28"/>
          <w:szCs w:val="28"/>
          <w:lang w:val="uk-UA"/>
        </w:rPr>
        <w:t>24</w:t>
      </w:r>
      <w:r w:rsidR="00B37296" w:rsidRPr="002A7041">
        <w:rPr>
          <w:sz w:val="28"/>
          <w:szCs w:val="28"/>
          <w:lang w:val="uk-UA"/>
        </w:rPr>
        <w:t>р. в порівнянні з  затвердженими тарифами  з 01.0</w:t>
      </w:r>
      <w:r w:rsidR="00B37296">
        <w:rPr>
          <w:sz w:val="28"/>
          <w:szCs w:val="28"/>
          <w:lang w:val="uk-UA"/>
        </w:rPr>
        <w:t>8</w:t>
      </w:r>
      <w:r w:rsidR="00B37296" w:rsidRPr="002A7041">
        <w:rPr>
          <w:sz w:val="28"/>
          <w:szCs w:val="28"/>
          <w:lang w:val="uk-UA"/>
        </w:rPr>
        <w:t>.20</w:t>
      </w:r>
      <w:r w:rsidR="00B37296">
        <w:rPr>
          <w:sz w:val="28"/>
          <w:szCs w:val="28"/>
          <w:lang w:val="uk-UA"/>
        </w:rPr>
        <w:t>23</w:t>
      </w:r>
      <w:r w:rsidR="00B37296" w:rsidRPr="002A7041">
        <w:rPr>
          <w:sz w:val="28"/>
          <w:szCs w:val="28"/>
          <w:lang w:val="uk-UA"/>
        </w:rPr>
        <w:t xml:space="preserve">р. , підвищуються   по водопостачанню на </w:t>
      </w:r>
      <w:r w:rsidR="00931AFD">
        <w:rPr>
          <w:sz w:val="28"/>
          <w:szCs w:val="28"/>
          <w:lang w:val="uk-UA"/>
        </w:rPr>
        <w:t>66</w:t>
      </w:r>
      <w:r w:rsidR="00B37296" w:rsidRPr="002A7041">
        <w:rPr>
          <w:sz w:val="28"/>
          <w:szCs w:val="28"/>
          <w:lang w:val="uk-UA"/>
        </w:rPr>
        <w:t xml:space="preserve">%, по  водовідведенню -  на </w:t>
      </w:r>
      <w:r w:rsidR="00931AFD">
        <w:rPr>
          <w:sz w:val="28"/>
          <w:szCs w:val="28"/>
          <w:lang w:val="uk-UA"/>
        </w:rPr>
        <w:t>78</w:t>
      </w:r>
      <w:r w:rsidR="00B37296" w:rsidRPr="002A7041">
        <w:rPr>
          <w:sz w:val="28"/>
          <w:szCs w:val="28"/>
          <w:lang w:val="uk-UA"/>
        </w:rPr>
        <w:t>%, загальне підвищення тарифів  складе –</w:t>
      </w:r>
      <w:r w:rsidR="00931AFD">
        <w:rPr>
          <w:sz w:val="28"/>
          <w:szCs w:val="28"/>
          <w:lang w:val="uk-UA"/>
        </w:rPr>
        <w:t>71</w:t>
      </w:r>
      <w:r w:rsidR="00B37296" w:rsidRPr="002A7041">
        <w:rPr>
          <w:sz w:val="28"/>
          <w:szCs w:val="28"/>
          <w:lang w:val="uk-UA"/>
        </w:rPr>
        <w:t xml:space="preserve">%. </w:t>
      </w:r>
    </w:p>
    <w:p w:rsidR="00944EC2" w:rsidRDefault="00944EC2" w:rsidP="00944EC2">
      <w:pPr>
        <w:pStyle w:val="a9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Крім того, на виконання</w:t>
      </w:r>
      <w:r w:rsidRPr="00944EC2">
        <w:rPr>
          <w:szCs w:val="28"/>
          <w:lang w:val="uk-UA"/>
        </w:rPr>
        <w:t xml:space="preserve"> </w:t>
      </w:r>
      <w:r w:rsidRPr="00866F10">
        <w:rPr>
          <w:sz w:val="28"/>
          <w:szCs w:val="28"/>
          <w:lang w:val="uk-UA"/>
        </w:rPr>
        <w:t>Законів України «Про комерційний облік теплової енергії та водопостачання» та «Про житлово-комунальні послуги»,</w:t>
      </w:r>
      <w:r>
        <w:rPr>
          <w:sz w:val="28"/>
          <w:szCs w:val="28"/>
          <w:lang w:val="uk-UA"/>
        </w:rPr>
        <w:t xml:space="preserve"> в 2024р. планується встановити</w:t>
      </w:r>
      <w:r w:rsidRPr="00866F10">
        <w:rPr>
          <w:sz w:val="28"/>
          <w:szCs w:val="28"/>
          <w:lang w:val="uk-UA"/>
        </w:rPr>
        <w:t xml:space="preserve"> плат</w:t>
      </w:r>
      <w:r>
        <w:rPr>
          <w:sz w:val="28"/>
          <w:szCs w:val="28"/>
          <w:lang w:val="uk-UA"/>
        </w:rPr>
        <w:t>у</w:t>
      </w:r>
      <w:r w:rsidRPr="00866F10">
        <w:rPr>
          <w:sz w:val="28"/>
          <w:szCs w:val="28"/>
          <w:lang w:val="uk-UA"/>
        </w:rPr>
        <w:t xml:space="preserve"> за абонентське обслуговування </w:t>
      </w:r>
      <w:r>
        <w:rPr>
          <w:sz w:val="28"/>
          <w:szCs w:val="28"/>
          <w:lang w:val="uk-UA"/>
        </w:rPr>
        <w:t>, яка</w:t>
      </w:r>
      <w:r w:rsidRPr="00866F10">
        <w:rPr>
          <w:sz w:val="28"/>
          <w:szCs w:val="28"/>
          <w:lang w:val="uk-UA"/>
        </w:rPr>
        <w:t xml:space="preserve"> є обов’язковим платежем для всіх споживачів, з кожним із яких укладено індивідуальний договір про надання комунальної послуги</w:t>
      </w:r>
      <w:r w:rsidR="00DF1B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 що є публічним договором приєднання).</w:t>
      </w:r>
    </w:p>
    <w:p w:rsidR="00DF1BB3" w:rsidRPr="00866F10" w:rsidRDefault="00DF1BB3" w:rsidP="00944EC2">
      <w:pPr>
        <w:pStyle w:val="a9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Розмір даної плати </w:t>
      </w:r>
      <w:r w:rsidRPr="00E82F4D">
        <w:rPr>
          <w:b/>
          <w:sz w:val="28"/>
          <w:szCs w:val="28"/>
          <w:lang w:val="uk-UA"/>
        </w:rPr>
        <w:t>не залежить від обсягів споживання послуг абонентом</w:t>
      </w:r>
      <w:r>
        <w:rPr>
          <w:sz w:val="28"/>
          <w:szCs w:val="28"/>
          <w:lang w:val="uk-UA"/>
        </w:rPr>
        <w:t xml:space="preserve"> </w:t>
      </w:r>
      <w:r w:rsidR="00E82F4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встановлюється </w:t>
      </w:r>
      <w:r w:rsidRPr="00E82F4D">
        <w:rPr>
          <w:b/>
          <w:sz w:val="28"/>
          <w:szCs w:val="28"/>
          <w:lang w:val="uk-UA"/>
        </w:rPr>
        <w:t>у фіксованому розмірі на 1 абонента (особовий рахунок) на місяць</w:t>
      </w:r>
      <w:r>
        <w:rPr>
          <w:sz w:val="28"/>
          <w:szCs w:val="28"/>
          <w:lang w:val="uk-UA"/>
        </w:rPr>
        <w:t xml:space="preserve"> окремо на послугу водопостачання і на послугу водовідведення .</w:t>
      </w:r>
    </w:p>
    <w:p w:rsidR="00944EC2" w:rsidRDefault="00B37296" w:rsidP="00944EC2">
      <w:pPr>
        <w:ind w:firstLine="851"/>
        <w:jc w:val="center"/>
        <w:rPr>
          <w:i/>
          <w:sz w:val="24"/>
          <w:szCs w:val="24"/>
          <w:lang w:val="uk-UA"/>
        </w:rPr>
      </w:pPr>
      <w:r w:rsidRPr="002A7041">
        <w:rPr>
          <w:sz w:val="28"/>
          <w:szCs w:val="28"/>
          <w:lang w:val="uk-UA"/>
        </w:rPr>
        <w:t xml:space="preserve">  </w:t>
      </w:r>
      <w:r w:rsidR="00944EC2" w:rsidRPr="00986B0A">
        <w:rPr>
          <w:i/>
          <w:sz w:val="24"/>
          <w:szCs w:val="24"/>
          <w:lang w:val="uk-UA"/>
        </w:rPr>
        <w:t xml:space="preserve">Структура </w:t>
      </w:r>
      <w:r w:rsidR="00944EC2">
        <w:rPr>
          <w:i/>
          <w:sz w:val="24"/>
          <w:szCs w:val="24"/>
          <w:lang w:val="uk-UA"/>
        </w:rPr>
        <w:t>плати за абонентське обслуговування</w:t>
      </w:r>
      <w:r w:rsidR="00944EC2" w:rsidRPr="00986B0A">
        <w:rPr>
          <w:i/>
          <w:sz w:val="24"/>
          <w:szCs w:val="24"/>
          <w:lang w:val="uk-UA"/>
        </w:rPr>
        <w:t>:</w:t>
      </w:r>
    </w:p>
    <w:p w:rsidR="00944EC2" w:rsidRPr="00986B0A" w:rsidRDefault="00944EC2" w:rsidP="00944EC2">
      <w:pPr>
        <w:ind w:firstLine="851"/>
        <w:jc w:val="center"/>
        <w:rPr>
          <w:sz w:val="24"/>
          <w:szCs w:val="24"/>
          <w:lang w:val="uk-UA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3119"/>
        <w:gridCol w:w="3118"/>
      </w:tblGrid>
      <w:tr w:rsidR="00944EC2" w:rsidRPr="00986B0A" w:rsidTr="00755570">
        <w:tc>
          <w:tcPr>
            <w:tcW w:w="3652" w:type="dxa"/>
          </w:tcPr>
          <w:p w:rsidR="00944EC2" w:rsidRPr="00F54BF3" w:rsidRDefault="00944EC2" w:rsidP="00755570">
            <w:pPr>
              <w:jc w:val="center"/>
              <w:rPr>
                <w:lang w:val="uk-UA"/>
              </w:rPr>
            </w:pPr>
            <w:r w:rsidRPr="00F54BF3">
              <w:rPr>
                <w:lang w:val="uk-UA"/>
              </w:rPr>
              <w:t>Витрати</w:t>
            </w:r>
          </w:p>
          <w:p w:rsidR="00944EC2" w:rsidRPr="00F54BF3" w:rsidRDefault="00944EC2" w:rsidP="00755570">
            <w:pPr>
              <w:jc w:val="center"/>
              <w:rPr>
                <w:lang w:val="uk-UA"/>
              </w:rPr>
            </w:pPr>
          </w:p>
        </w:tc>
        <w:tc>
          <w:tcPr>
            <w:tcW w:w="3119" w:type="dxa"/>
          </w:tcPr>
          <w:p w:rsidR="00944EC2" w:rsidRPr="00F54BF3" w:rsidRDefault="003E3AAD" w:rsidP="007555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944EC2" w:rsidRPr="00F54BF3">
              <w:rPr>
                <w:lang w:val="uk-UA"/>
              </w:rPr>
              <w:t>одопостачання</w:t>
            </w:r>
          </w:p>
          <w:p w:rsidR="00944EC2" w:rsidRPr="00F54BF3" w:rsidRDefault="00944EC2" w:rsidP="00755570">
            <w:pPr>
              <w:jc w:val="center"/>
              <w:rPr>
                <w:lang w:val="uk-UA"/>
              </w:rPr>
            </w:pPr>
            <w:r w:rsidRPr="00F54BF3">
              <w:rPr>
                <w:lang w:val="uk-UA"/>
              </w:rPr>
              <w:t>грн. на 1</w:t>
            </w:r>
            <w:r w:rsidR="003E3AAD">
              <w:rPr>
                <w:lang w:val="uk-UA"/>
              </w:rPr>
              <w:t>абонента на місяць</w:t>
            </w:r>
          </w:p>
        </w:tc>
        <w:tc>
          <w:tcPr>
            <w:tcW w:w="3118" w:type="dxa"/>
          </w:tcPr>
          <w:p w:rsidR="00944EC2" w:rsidRPr="00F54BF3" w:rsidRDefault="003E3AAD" w:rsidP="007555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944EC2" w:rsidRPr="00F54BF3">
              <w:rPr>
                <w:lang w:val="uk-UA"/>
              </w:rPr>
              <w:t>одовідведення</w:t>
            </w:r>
          </w:p>
          <w:p w:rsidR="00944EC2" w:rsidRPr="00F54BF3" w:rsidRDefault="003E3AAD" w:rsidP="00755570">
            <w:pPr>
              <w:jc w:val="center"/>
              <w:rPr>
                <w:lang w:val="uk-UA"/>
              </w:rPr>
            </w:pPr>
            <w:r w:rsidRPr="00F54BF3">
              <w:rPr>
                <w:lang w:val="uk-UA"/>
              </w:rPr>
              <w:t>грн. на 1</w:t>
            </w:r>
            <w:r>
              <w:rPr>
                <w:lang w:val="uk-UA"/>
              </w:rPr>
              <w:t>абонента на місяць</w:t>
            </w:r>
          </w:p>
        </w:tc>
      </w:tr>
      <w:tr w:rsidR="00944EC2" w:rsidRPr="00986B0A" w:rsidTr="00755570">
        <w:tc>
          <w:tcPr>
            <w:tcW w:w="3652" w:type="dxa"/>
          </w:tcPr>
          <w:p w:rsidR="00944EC2" w:rsidRPr="00486544" w:rsidRDefault="00944EC2" w:rsidP="00755570">
            <w:pPr>
              <w:rPr>
                <w:lang w:val="uk-UA"/>
              </w:rPr>
            </w:pPr>
          </w:p>
        </w:tc>
        <w:tc>
          <w:tcPr>
            <w:tcW w:w="3119" w:type="dxa"/>
          </w:tcPr>
          <w:p w:rsidR="00944EC2" w:rsidRPr="00486544" w:rsidRDefault="00944EC2" w:rsidP="00755570">
            <w:pPr>
              <w:jc w:val="center"/>
              <w:rPr>
                <w:lang w:val="uk-UA"/>
              </w:rPr>
            </w:pPr>
          </w:p>
        </w:tc>
        <w:tc>
          <w:tcPr>
            <w:tcW w:w="3118" w:type="dxa"/>
          </w:tcPr>
          <w:p w:rsidR="00944EC2" w:rsidRPr="00486544" w:rsidRDefault="00944EC2" w:rsidP="00755570">
            <w:pPr>
              <w:jc w:val="center"/>
              <w:rPr>
                <w:lang w:val="uk-UA"/>
              </w:rPr>
            </w:pPr>
          </w:p>
        </w:tc>
      </w:tr>
      <w:tr w:rsidR="003E3AAD" w:rsidRPr="00986B0A" w:rsidTr="00755570">
        <w:tc>
          <w:tcPr>
            <w:tcW w:w="3652" w:type="dxa"/>
          </w:tcPr>
          <w:p w:rsidR="003E3AAD" w:rsidRPr="00486544" w:rsidRDefault="003E3AAD" w:rsidP="003E3AAD">
            <w:pPr>
              <w:rPr>
                <w:lang w:val="uk-UA"/>
              </w:rPr>
            </w:pPr>
            <w:r w:rsidRPr="00486544">
              <w:rPr>
                <w:lang w:val="uk-UA"/>
              </w:rPr>
              <w:t>Заробітна плата</w:t>
            </w:r>
          </w:p>
        </w:tc>
        <w:tc>
          <w:tcPr>
            <w:tcW w:w="3119" w:type="dxa"/>
          </w:tcPr>
          <w:p w:rsidR="003E3AAD" w:rsidRPr="00486544" w:rsidRDefault="003E3AAD" w:rsidP="003E3A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13,01</w:t>
            </w:r>
          </w:p>
        </w:tc>
        <w:tc>
          <w:tcPr>
            <w:tcW w:w="3118" w:type="dxa"/>
          </w:tcPr>
          <w:p w:rsidR="003E3AAD" w:rsidRPr="00486544" w:rsidRDefault="003E3AAD" w:rsidP="003E3A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13,01</w:t>
            </w:r>
          </w:p>
        </w:tc>
      </w:tr>
      <w:tr w:rsidR="003E3AAD" w:rsidRPr="00986B0A" w:rsidTr="00755570">
        <w:tc>
          <w:tcPr>
            <w:tcW w:w="3652" w:type="dxa"/>
          </w:tcPr>
          <w:p w:rsidR="003E3AAD" w:rsidRPr="00486544" w:rsidRDefault="003E3AAD" w:rsidP="003E3AAD">
            <w:pPr>
              <w:rPr>
                <w:lang w:val="uk-UA"/>
              </w:rPr>
            </w:pPr>
            <w:r w:rsidRPr="00486544">
              <w:rPr>
                <w:lang w:val="uk-UA"/>
              </w:rPr>
              <w:t>Нарахування на заробітну плату</w:t>
            </w:r>
          </w:p>
        </w:tc>
        <w:tc>
          <w:tcPr>
            <w:tcW w:w="3119" w:type="dxa"/>
          </w:tcPr>
          <w:p w:rsidR="003E3AAD" w:rsidRPr="00486544" w:rsidRDefault="003E3AAD" w:rsidP="003E3A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2,86</w:t>
            </w:r>
          </w:p>
        </w:tc>
        <w:tc>
          <w:tcPr>
            <w:tcW w:w="3118" w:type="dxa"/>
          </w:tcPr>
          <w:p w:rsidR="003E3AAD" w:rsidRPr="00486544" w:rsidRDefault="003E3AAD" w:rsidP="003E3A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2,86</w:t>
            </w:r>
          </w:p>
        </w:tc>
      </w:tr>
      <w:tr w:rsidR="003E3AAD" w:rsidRPr="00986B0A" w:rsidTr="00755570">
        <w:tc>
          <w:tcPr>
            <w:tcW w:w="3652" w:type="dxa"/>
          </w:tcPr>
          <w:p w:rsidR="003E3AAD" w:rsidRPr="00486544" w:rsidRDefault="003E3AAD" w:rsidP="003E3AAD">
            <w:pPr>
              <w:rPr>
                <w:lang w:val="uk-UA"/>
              </w:rPr>
            </w:pPr>
            <w:r w:rsidRPr="00486544">
              <w:rPr>
                <w:lang w:val="uk-UA"/>
              </w:rPr>
              <w:t>Інші витрати</w:t>
            </w:r>
          </w:p>
        </w:tc>
        <w:tc>
          <w:tcPr>
            <w:tcW w:w="3119" w:type="dxa"/>
          </w:tcPr>
          <w:p w:rsidR="003E3AAD" w:rsidRPr="00486544" w:rsidRDefault="003E3AAD" w:rsidP="003E3A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0,38</w:t>
            </w:r>
          </w:p>
        </w:tc>
        <w:tc>
          <w:tcPr>
            <w:tcW w:w="3118" w:type="dxa"/>
          </w:tcPr>
          <w:p w:rsidR="003E3AAD" w:rsidRPr="00486544" w:rsidRDefault="003E3AAD" w:rsidP="003E3A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0,38</w:t>
            </w:r>
          </w:p>
        </w:tc>
      </w:tr>
      <w:tr w:rsidR="003E3AAD" w:rsidRPr="00986B0A" w:rsidTr="00755570">
        <w:tc>
          <w:tcPr>
            <w:tcW w:w="3652" w:type="dxa"/>
          </w:tcPr>
          <w:p w:rsidR="003E3AAD" w:rsidRPr="00486544" w:rsidRDefault="003E3AAD" w:rsidP="003E3AAD">
            <w:pPr>
              <w:rPr>
                <w:lang w:val="uk-UA"/>
              </w:rPr>
            </w:pPr>
            <w:r w:rsidRPr="00486544">
              <w:rPr>
                <w:lang w:val="uk-UA"/>
              </w:rPr>
              <w:t>Всього витрати</w:t>
            </w:r>
          </w:p>
        </w:tc>
        <w:tc>
          <w:tcPr>
            <w:tcW w:w="3119" w:type="dxa"/>
          </w:tcPr>
          <w:p w:rsidR="003E3AAD" w:rsidRPr="00486544" w:rsidRDefault="003E3AAD" w:rsidP="003E3A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16,25</w:t>
            </w:r>
          </w:p>
        </w:tc>
        <w:tc>
          <w:tcPr>
            <w:tcW w:w="3118" w:type="dxa"/>
          </w:tcPr>
          <w:p w:rsidR="003E3AAD" w:rsidRPr="00486544" w:rsidRDefault="003E3AAD" w:rsidP="003E3A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16,25</w:t>
            </w:r>
          </w:p>
        </w:tc>
      </w:tr>
      <w:tr w:rsidR="003E3AAD" w:rsidRPr="00986B0A" w:rsidTr="00755570">
        <w:tc>
          <w:tcPr>
            <w:tcW w:w="3652" w:type="dxa"/>
          </w:tcPr>
          <w:p w:rsidR="003E3AAD" w:rsidRPr="00486544" w:rsidRDefault="003E3AAD" w:rsidP="003E3AAD">
            <w:pPr>
              <w:rPr>
                <w:lang w:val="uk-UA"/>
              </w:rPr>
            </w:pPr>
            <w:r>
              <w:rPr>
                <w:lang w:val="uk-UA"/>
              </w:rPr>
              <w:t>Обігові кошти (2%)</w:t>
            </w:r>
          </w:p>
        </w:tc>
        <w:tc>
          <w:tcPr>
            <w:tcW w:w="3119" w:type="dxa"/>
          </w:tcPr>
          <w:p w:rsidR="003E3AAD" w:rsidRPr="00486544" w:rsidRDefault="003E3AAD" w:rsidP="003E3A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118" w:type="dxa"/>
          </w:tcPr>
          <w:p w:rsidR="003E3AAD" w:rsidRPr="00486544" w:rsidRDefault="003E3AAD" w:rsidP="003E3A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3E3AAD" w:rsidRPr="00986B0A" w:rsidTr="00755570">
        <w:tc>
          <w:tcPr>
            <w:tcW w:w="3652" w:type="dxa"/>
          </w:tcPr>
          <w:p w:rsidR="003E3AAD" w:rsidRPr="00D1443D" w:rsidRDefault="003E3AAD" w:rsidP="003E3AAD">
            <w:pPr>
              <w:rPr>
                <w:lang w:val="uk-UA"/>
              </w:rPr>
            </w:pPr>
            <w:r>
              <w:rPr>
                <w:lang w:val="uk-UA"/>
              </w:rPr>
              <w:t>ПДВ (20%)</w:t>
            </w:r>
          </w:p>
        </w:tc>
        <w:tc>
          <w:tcPr>
            <w:tcW w:w="3119" w:type="dxa"/>
          </w:tcPr>
          <w:p w:rsidR="003E3AAD" w:rsidRPr="00486544" w:rsidRDefault="003E3AAD" w:rsidP="003E3A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3,25</w:t>
            </w:r>
          </w:p>
        </w:tc>
        <w:tc>
          <w:tcPr>
            <w:tcW w:w="3118" w:type="dxa"/>
          </w:tcPr>
          <w:p w:rsidR="003E3AAD" w:rsidRPr="00486544" w:rsidRDefault="003E3AAD" w:rsidP="003E3A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3,25</w:t>
            </w:r>
          </w:p>
        </w:tc>
      </w:tr>
      <w:tr w:rsidR="003E3AAD" w:rsidRPr="00986B0A" w:rsidTr="00755570">
        <w:tc>
          <w:tcPr>
            <w:tcW w:w="3652" w:type="dxa"/>
          </w:tcPr>
          <w:p w:rsidR="003E3AAD" w:rsidRPr="00486544" w:rsidRDefault="003E3AAD" w:rsidP="003E3AAD">
            <w:pPr>
              <w:rPr>
                <w:b/>
                <w:lang w:val="uk-UA"/>
              </w:rPr>
            </w:pPr>
            <w:r w:rsidRPr="00486544">
              <w:rPr>
                <w:b/>
                <w:lang w:val="uk-UA"/>
              </w:rPr>
              <w:t xml:space="preserve">Тариф </w:t>
            </w:r>
            <w:r>
              <w:rPr>
                <w:b/>
                <w:lang w:val="uk-UA"/>
              </w:rPr>
              <w:t>н</w:t>
            </w:r>
            <w:r w:rsidRPr="00486544">
              <w:rPr>
                <w:b/>
                <w:lang w:val="uk-UA"/>
              </w:rPr>
              <w:t xml:space="preserve">а 1 </w:t>
            </w:r>
            <w:r>
              <w:rPr>
                <w:b/>
                <w:lang w:val="uk-UA"/>
              </w:rPr>
              <w:t xml:space="preserve"> абонента на місяць грн.  з ПДВ</w:t>
            </w:r>
          </w:p>
        </w:tc>
        <w:tc>
          <w:tcPr>
            <w:tcW w:w="3119" w:type="dxa"/>
          </w:tcPr>
          <w:p w:rsidR="003E3AAD" w:rsidRPr="00486544" w:rsidRDefault="003E3AAD" w:rsidP="003E3AA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19,50</w:t>
            </w:r>
          </w:p>
        </w:tc>
        <w:tc>
          <w:tcPr>
            <w:tcW w:w="3118" w:type="dxa"/>
          </w:tcPr>
          <w:p w:rsidR="003E3AAD" w:rsidRPr="00486544" w:rsidRDefault="003E3AAD" w:rsidP="003E3AA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19,50</w:t>
            </w:r>
          </w:p>
        </w:tc>
      </w:tr>
    </w:tbl>
    <w:p w:rsidR="00B37296" w:rsidRDefault="00B37296" w:rsidP="007B0B87">
      <w:pPr>
        <w:jc w:val="both"/>
        <w:rPr>
          <w:sz w:val="28"/>
          <w:szCs w:val="28"/>
          <w:lang w:val="uk-UA"/>
        </w:rPr>
      </w:pPr>
    </w:p>
    <w:p w:rsidR="00F63A14" w:rsidRPr="00103CC6" w:rsidRDefault="00F63A14" w:rsidP="007B0B87">
      <w:pPr>
        <w:jc w:val="both"/>
        <w:rPr>
          <w:sz w:val="28"/>
          <w:szCs w:val="28"/>
          <w:lang w:val="uk-UA"/>
        </w:rPr>
      </w:pPr>
    </w:p>
    <w:p w:rsidR="00B37296" w:rsidRDefault="007B0B87" w:rsidP="00DA2809">
      <w:pPr>
        <w:rPr>
          <w:sz w:val="28"/>
          <w:szCs w:val="28"/>
          <w:lang w:val="uk-UA"/>
        </w:rPr>
      </w:pPr>
      <w:r w:rsidRPr="00103CC6">
        <w:rPr>
          <w:sz w:val="28"/>
          <w:szCs w:val="28"/>
          <w:lang w:val="uk-UA"/>
        </w:rPr>
        <w:t>Всі зауваження та пропозиції щодо  встановлення тарифів на послуги  з централізованого водопостачання та централізованого водовідведення</w:t>
      </w:r>
      <w:r w:rsidR="008631D4">
        <w:rPr>
          <w:sz w:val="28"/>
          <w:szCs w:val="28"/>
          <w:lang w:val="uk-UA"/>
        </w:rPr>
        <w:t>,</w:t>
      </w:r>
      <w:r w:rsidR="003E3AAD">
        <w:rPr>
          <w:sz w:val="28"/>
          <w:szCs w:val="28"/>
          <w:lang w:val="uk-UA"/>
        </w:rPr>
        <w:t xml:space="preserve"> </w:t>
      </w:r>
      <w:r w:rsidRPr="00103CC6">
        <w:rPr>
          <w:rStyle w:val="rvts0"/>
          <w:sz w:val="28"/>
          <w:szCs w:val="28"/>
          <w:lang w:val="uk-UA"/>
        </w:rPr>
        <w:t xml:space="preserve"> </w:t>
      </w:r>
      <w:r w:rsidRPr="00103CC6">
        <w:rPr>
          <w:sz w:val="28"/>
          <w:szCs w:val="28"/>
          <w:lang w:val="uk-UA"/>
        </w:rPr>
        <w:t xml:space="preserve"> можуть бути надіслані протягом </w:t>
      </w:r>
      <w:r w:rsidR="008631D4">
        <w:rPr>
          <w:sz w:val="28"/>
          <w:szCs w:val="28"/>
          <w:lang w:val="uk-UA"/>
        </w:rPr>
        <w:t>7</w:t>
      </w:r>
      <w:r w:rsidRPr="00103CC6">
        <w:rPr>
          <w:sz w:val="28"/>
          <w:szCs w:val="28"/>
          <w:lang w:val="uk-UA"/>
        </w:rPr>
        <w:t xml:space="preserve"> днів  до </w:t>
      </w:r>
      <w:r w:rsidR="008631D4">
        <w:rPr>
          <w:sz w:val="28"/>
          <w:szCs w:val="28"/>
          <w:lang w:val="uk-UA"/>
        </w:rPr>
        <w:t>18.</w:t>
      </w:r>
      <w:r w:rsidR="003E3AAD">
        <w:rPr>
          <w:sz w:val="28"/>
          <w:szCs w:val="28"/>
          <w:lang w:val="uk-UA"/>
        </w:rPr>
        <w:t>06</w:t>
      </w:r>
      <w:r w:rsidRPr="00103CC6">
        <w:rPr>
          <w:sz w:val="28"/>
          <w:szCs w:val="28"/>
          <w:lang w:val="uk-UA"/>
        </w:rPr>
        <w:t>.202</w:t>
      </w:r>
      <w:r w:rsidR="00B37296">
        <w:rPr>
          <w:sz w:val="28"/>
          <w:szCs w:val="28"/>
          <w:lang w:val="uk-UA"/>
        </w:rPr>
        <w:t>4</w:t>
      </w:r>
      <w:r w:rsidRPr="00103CC6">
        <w:rPr>
          <w:sz w:val="28"/>
          <w:szCs w:val="28"/>
          <w:lang w:val="uk-UA"/>
        </w:rPr>
        <w:t>р.  на адресу   КВЕП «</w:t>
      </w:r>
      <w:proofErr w:type="spellStart"/>
      <w:r w:rsidRPr="00103CC6">
        <w:rPr>
          <w:sz w:val="28"/>
          <w:szCs w:val="28"/>
          <w:lang w:val="uk-UA"/>
        </w:rPr>
        <w:t>Подільськводоканал</w:t>
      </w:r>
      <w:proofErr w:type="spellEnd"/>
      <w:r w:rsidRPr="00103CC6">
        <w:rPr>
          <w:sz w:val="28"/>
          <w:szCs w:val="28"/>
          <w:lang w:val="uk-UA"/>
        </w:rPr>
        <w:t xml:space="preserve">»: м. </w:t>
      </w:r>
      <w:proofErr w:type="spellStart"/>
      <w:r w:rsidRPr="00103CC6">
        <w:rPr>
          <w:sz w:val="28"/>
          <w:szCs w:val="28"/>
          <w:lang w:val="uk-UA"/>
        </w:rPr>
        <w:t>Подільськ</w:t>
      </w:r>
      <w:proofErr w:type="spellEnd"/>
      <w:r w:rsidRPr="00103CC6">
        <w:rPr>
          <w:sz w:val="28"/>
          <w:szCs w:val="28"/>
          <w:lang w:val="uk-UA"/>
        </w:rPr>
        <w:t xml:space="preserve">, вул. </w:t>
      </w:r>
      <w:proofErr w:type="spellStart"/>
      <w:r w:rsidR="00B37296">
        <w:rPr>
          <w:sz w:val="28"/>
          <w:szCs w:val="28"/>
          <w:lang w:val="uk-UA"/>
        </w:rPr>
        <w:t>Куяльницька</w:t>
      </w:r>
      <w:proofErr w:type="spellEnd"/>
      <w:r w:rsidRPr="00103CC6">
        <w:rPr>
          <w:sz w:val="28"/>
          <w:szCs w:val="28"/>
          <w:lang w:val="uk-UA"/>
        </w:rPr>
        <w:t xml:space="preserve">  буд. 8 або Виконавчого комітету Подільської міської ради Подільського району Одеської області:</w:t>
      </w:r>
      <w:r w:rsidR="004254C8">
        <w:rPr>
          <w:sz w:val="28"/>
          <w:szCs w:val="28"/>
          <w:lang w:val="uk-UA"/>
        </w:rPr>
        <w:t xml:space="preserve">   </w:t>
      </w:r>
      <w:r w:rsidRPr="00103CC6">
        <w:rPr>
          <w:sz w:val="28"/>
          <w:szCs w:val="28"/>
          <w:lang w:val="uk-UA"/>
        </w:rPr>
        <w:t xml:space="preserve">м. </w:t>
      </w:r>
      <w:proofErr w:type="spellStart"/>
      <w:r w:rsidRPr="00103CC6">
        <w:rPr>
          <w:sz w:val="28"/>
          <w:szCs w:val="28"/>
          <w:lang w:val="uk-UA"/>
        </w:rPr>
        <w:t>Подільськ</w:t>
      </w:r>
      <w:proofErr w:type="spellEnd"/>
      <w:r w:rsidRPr="00103CC6">
        <w:rPr>
          <w:sz w:val="28"/>
          <w:szCs w:val="28"/>
          <w:lang w:val="uk-UA"/>
        </w:rPr>
        <w:t xml:space="preserve">, </w:t>
      </w:r>
      <w:proofErr w:type="spellStart"/>
      <w:r w:rsidRPr="00103CC6">
        <w:rPr>
          <w:sz w:val="28"/>
          <w:szCs w:val="28"/>
          <w:lang w:val="uk-UA"/>
        </w:rPr>
        <w:t>просп</w:t>
      </w:r>
      <w:proofErr w:type="spellEnd"/>
      <w:r w:rsidRPr="00103CC6">
        <w:rPr>
          <w:sz w:val="28"/>
          <w:szCs w:val="28"/>
          <w:lang w:val="uk-UA"/>
        </w:rPr>
        <w:t>. Шевченка буд.2.</w:t>
      </w:r>
      <w:r w:rsidR="00DA2809">
        <w:rPr>
          <w:sz w:val="28"/>
          <w:szCs w:val="28"/>
          <w:lang w:val="uk-UA"/>
        </w:rPr>
        <w:t xml:space="preserve">    </w:t>
      </w:r>
    </w:p>
    <w:p w:rsidR="00DA2809" w:rsidRPr="00A0458F" w:rsidRDefault="00DA2809" w:rsidP="00DA28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 необхідною інформацією  </w:t>
      </w:r>
      <w:r w:rsidR="00A0458F">
        <w:rPr>
          <w:sz w:val="28"/>
          <w:szCs w:val="28"/>
          <w:lang w:val="uk-UA"/>
        </w:rPr>
        <w:t xml:space="preserve">можливо </w:t>
      </w:r>
      <w:r>
        <w:rPr>
          <w:sz w:val="28"/>
          <w:szCs w:val="28"/>
          <w:lang w:val="uk-UA"/>
        </w:rPr>
        <w:t>також  ознайомитися на веб- сайті підприємства:</w:t>
      </w:r>
      <w:r w:rsidRPr="00DA2809">
        <w:rPr>
          <w:b/>
          <w:sz w:val="36"/>
          <w:szCs w:val="36"/>
          <w:lang w:val="uk-UA"/>
        </w:rPr>
        <w:t xml:space="preserve"> </w:t>
      </w:r>
      <w:proofErr w:type="spellStart"/>
      <w:r w:rsidRPr="00A0458F">
        <w:rPr>
          <w:sz w:val="28"/>
          <w:szCs w:val="28"/>
        </w:rPr>
        <w:t>podilskvoda</w:t>
      </w:r>
      <w:proofErr w:type="spellEnd"/>
      <w:r w:rsidRPr="00A0458F">
        <w:rPr>
          <w:sz w:val="28"/>
          <w:szCs w:val="28"/>
          <w:lang w:val="uk-UA"/>
        </w:rPr>
        <w:t>.</w:t>
      </w:r>
      <w:proofErr w:type="spellStart"/>
      <w:r w:rsidRPr="00A0458F">
        <w:rPr>
          <w:sz w:val="28"/>
          <w:szCs w:val="28"/>
        </w:rPr>
        <w:t>info</w:t>
      </w:r>
      <w:proofErr w:type="spellEnd"/>
      <w:r w:rsidRPr="00A0458F">
        <w:rPr>
          <w:sz w:val="28"/>
          <w:szCs w:val="28"/>
          <w:lang w:val="uk-UA"/>
        </w:rPr>
        <w:t>-</w:t>
      </w:r>
      <w:proofErr w:type="spellStart"/>
      <w:r w:rsidRPr="00A0458F">
        <w:rPr>
          <w:sz w:val="28"/>
          <w:szCs w:val="28"/>
        </w:rPr>
        <w:t>gkh</w:t>
      </w:r>
      <w:proofErr w:type="spellEnd"/>
      <w:r w:rsidRPr="00A0458F">
        <w:rPr>
          <w:sz w:val="28"/>
          <w:szCs w:val="28"/>
          <w:lang w:val="uk-UA"/>
        </w:rPr>
        <w:t>.</w:t>
      </w:r>
      <w:proofErr w:type="spellStart"/>
      <w:r w:rsidRPr="00A0458F">
        <w:rPr>
          <w:sz w:val="28"/>
          <w:szCs w:val="28"/>
        </w:rPr>
        <w:t>com</w:t>
      </w:r>
      <w:proofErr w:type="spellEnd"/>
      <w:r w:rsidRPr="00A0458F">
        <w:rPr>
          <w:sz w:val="28"/>
          <w:szCs w:val="28"/>
          <w:lang w:val="uk-UA"/>
        </w:rPr>
        <w:t>.</w:t>
      </w:r>
      <w:proofErr w:type="spellStart"/>
      <w:r w:rsidRPr="00A0458F">
        <w:rPr>
          <w:sz w:val="28"/>
          <w:szCs w:val="28"/>
        </w:rPr>
        <w:t>ua</w:t>
      </w:r>
      <w:proofErr w:type="spellEnd"/>
      <w:r w:rsidRPr="00A0458F">
        <w:rPr>
          <w:sz w:val="28"/>
          <w:szCs w:val="28"/>
          <w:lang w:val="uk-UA"/>
        </w:rPr>
        <w:t xml:space="preserve"> </w:t>
      </w:r>
      <w:r w:rsidR="00A0458F" w:rsidRPr="00A0458F">
        <w:rPr>
          <w:sz w:val="28"/>
          <w:szCs w:val="28"/>
          <w:lang w:val="uk-UA"/>
        </w:rPr>
        <w:t>.</w:t>
      </w:r>
    </w:p>
    <w:p w:rsidR="00F63A14" w:rsidRDefault="00F63A14" w:rsidP="007B0B87">
      <w:pPr>
        <w:ind w:firstLine="851"/>
        <w:jc w:val="right"/>
        <w:rPr>
          <w:sz w:val="24"/>
          <w:szCs w:val="24"/>
          <w:lang w:val="uk-UA"/>
        </w:rPr>
      </w:pPr>
    </w:p>
    <w:p w:rsidR="007B0B87" w:rsidRDefault="007B0B87" w:rsidP="00B37296">
      <w:pPr>
        <w:ind w:firstLine="851"/>
        <w:jc w:val="right"/>
        <w:rPr>
          <w:sz w:val="24"/>
          <w:szCs w:val="24"/>
          <w:lang w:val="uk-UA"/>
        </w:rPr>
      </w:pPr>
      <w:r w:rsidRPr="00986B0A">
        <w:rPr>
          <w:sz w:val="24"/>
          <w:szCs w:val="24"/>
          <w:lang w:val="uk-UA"/>
        </w:rPr>
        <w:t>Адміністрація КВЕП «</w:t>
      </w:r>
      <w:proofErr w:type="spellStart"/>
      <w:r w:rsidRPr="00986B0A">
        <w:rPr>
          <w:sz w:val="24"/>
          <w:szCs w:val="24"/>
          <w:lang w:val="uk-UA"/>
        </w:rPr>
        <w:t>Подільськводоканал</w:t>
      </w:r>
      <w:proofErr w:type="spellEnd"/>
      <w:r w:rsidRPr="00986B0A">
        <w:rPr>
          <w:sz w:val="24"/>
          <w:szCs w:val="24"/>
          <w:lang w:val="uk-UA"/>
        </w:rPr>
        <w:t>».</w:t>
      </w:r>
    </w:p>
    <w:p w:rsidR="004848C4" w:rsidRDefault="004848C4" w:rsidP="00B37296">
      <w:pPr>
        <w:ind w:firstLine="851"/>
        <w:jc w:val="right"/>
        <w:rPr>
          <w:sz w:val="24"/>
          <w:szCs w:val="24"/>
          <w:lang w:val="uk-UA"/>
        </w:rPr>
      </w:pPr>
    </w:p>
    <w:p w:rsidR="004848C4" w:rsidRDefault="004848C4" w:rsidP="00B37296">
      <w:pPr>
        <w:ind w:firstLine="851"/>
        <w:jc w:val="right"/>
        <w:rPr>
          <w:sz w:val="24"/>
          <w:szCs w:val="24"/>
          <w:lang w:val="uk-UA"/>
        </w:rPr>
      </w:pPr>
      <w:bookmarkStart w:id="0" w:name="_GoBack"/>
      <w:bookmarkEnd w:id="0"/>
    </w:p>
    <w:sectPr w:rsidR="004848C4" w:rsidSect="007E518D">
      <w:pgSz w:w="11906" w:h="16838" w:code="9"/>
      <w:pgMar w:top="567" w:right="425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359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ED17F4"/>
    <w:multiLevelType w:val="hybridMultilevel"/>
    <w:tmpl w:val="C8E0C562"/>
    <w:lvl w:ilvl="0" w:tplc="3CE8D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3C6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B800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12A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0D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6AAE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BE5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8C6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8655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E70BE"/>
    <w:multiLevelType w:val="singleLevel"/>
    <w:tmpl w:val="ED0EF5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8F1B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4B21CC"/>
    <w:multiLevelType w:val="singleLevel"/>
    <w:tmpl w:val="8D3E053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/>
      </w:rPr>
    </w:lvl>
  </w:abstractNum>
  <w:abstractNum w:abstractNumId="5" w15:restartNumberingAfterBreak="0">
    <w:nsid w:val="14635CEF"/>
    <w:multiLevelType w:val="singleLevel"/>
    <w:tmpl w:val="0524AEFA"/>
    <w:lvl w:ilvl="0">
      <w:numFmt w:val="bullet"/>
      <w:lvlText w:val="-"/>
      <w:lvlJc w:val="left"/>
      <w:pPr>
        <w:tabs>
          <w:tab w:val="num" w:pos="1485"/>
        </w:tabs>
        <w:ind w:left="1485" w:hanging="420"/>
      </w:pPr>
      <w:rPr>
        <w:rFonts w:hint="default"/>
      </w:rPr>
    </w:lvl>
  </w:abstractNum>
  <w:abstractNum w:abstractNumId="6" w15:restartNumberingAfterBreak="0">
    <w:nsid w:val="147B63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5F1781A"/>
    <w:multiLevelType w:val="singleLevel"/>
    <w:tmpl w:val="9FE20AB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 w15:restartNumberingAfterBreak="0">
    <w:nsid w:val="18A058B7"/>
    <w:multiLevelType w:val="singleLevel"/>
    <w:tmpl w:val="456C98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99A6C45"/>
    <w:multiLevelType w:val="singleLevel"/>
    <w:tmpl w:val="E2849A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7337E2"/>
    <w:multiLevelType w:val="multilevel"/>
    <w:tmpl w:val="45287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226F8F"/>
    <w:multiLevelType w:val="hybridMultilevel"/>
    <w:tmpl w:val="69E020E8"/>
    <w:lvl w:ilvl="0" w:tplc="34F62B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69CB0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38ED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345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C8AE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502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66E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2243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405E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A6B21"/>
    <w:multiLevelType w:val="hybridMultilevel"/>
    <w:tmpl w:val="F7FC4A42"/>
    <w:lvl w:ilvl="0" w:tplc="FD0EC722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264C6212"/>
    <w:multiLevelType w:val="singleLevel"/>
    <w:tmpl w:val="122A5B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00F5C76"/>
    <w:multiLevelType w:val="hybridMultilevel"/>
    <w:tmpl w:val="4710BD8C"/>
    <w:lvl w:ilvl="0" w:tplc="41FCB55A">
      <w:start w:val="4"/>
      <w:numFmt w:val="bullet"/>
      <w:lvlText w:val="-"/>
      <w:lvlJc w:val="left"/>
      <w:pPr>
        <w:tabs>
          <w:tab w:val="num" w:pos="3956"/>
        </w:tabs>
        <w:ind w:left="3956" w:hanging="360"/>
      </w:pPr>
      <w:rPr>
        <w:rFonts w:ascii="Times New Roman" w:eastAsia="Times New Roman" w:hAnsi="Times New Roman" w:cs="Times New Roman" w:hint="default"/>
      </w:rPr>
    </w:lvl>
    <w:lvl w:ilvl="1" w:tplc="BE543466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2" w:tplc="8CCC0D36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3" w:tplc="3282EE8E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4" w:tplc="6E8C6DE2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5" w:tplc="17D8F96A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  <w:lvl w:ilvl="6" w:tplc="0E842416" w:tentative="1">
      <w:start w:val="1"/>
      <w:numFmt w:val="bullet"/>
      <w:lvlText w:val=""/>
      <w:lvlJc w:val="left"/>
      <w:pPr>
        <w:tabs>
          <w:tab w:val="num" w:pos="8276"/>
        </w:tabs>
        <w:ind w:left="8276" w:hanging="360"/>
      </w:pPr>
      <w:rPr>
        <w:rFonts w:ascii="Symbol" w:hAnsi="Symbol" w:hint="default"/>
      </w:rPr>
    </w:lvl>
    <w:lvl w:ilvl="7" w:tplc="A5C64776" w:tentative="1">
      <w:start w:val="1"/>
      <w:numFmt w:val="bullet"/>
      <w:lvlText w:val="o"/>
      <w:lvlJc w:val="left"/>
      <w:pPr>
        <w:tabs>
          <w:tab w:val="num" w:pos="8996"/>
        </w:tabs>
        <w:ind w:left="8996" w:hanging="360"/>
      </w:pPr>
      <w:rPr>
        <w:rFonts w:ascii="Courier New" w:hAnsi="Courier New" w:hint="default"/>
      </w:rPr>
    </w:lvl>
    <w:lvl w:ilvl="8" w:tplc="D9DC4902" w:tentative="1">
      <w:start w:val="1"/>
      <w:numFmt w:val="bullet"/>
      <w:lvlText w:val=""/>
      <w:lvlJc w:val="left"/>
      <w:pPr>
        <w:tabs>
          <w:tab w:val="num" w:pos="9716"/>
        </w:tabs>
        <w:ind w:left="9716" w:hanging="360"/>
      </w:pPr>
      <w:rPr>
        <w:rFonts w:ascii="Wingdings" w:hAnsi="Wingdings" w:hint="default"/>
      </w:rPr>
    </w:lvl>
  </w:abstractNum>
  <w:abstractNum w:abstractNumId="15" w15:restartNumberingAfterBreak="0">
    <w:nsid w:val="30100929"/>
    <w:multiLevelType w:val="singleLevel"/>
    <w:tmpl w:val="25FED73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</w:abstractNum>
  <w:abstractNum w:abstractNumId="16" w15:restartNumberingAfterBreak="0">
    <w:nsid w:val="3174797C"/>
    <w:multiLevelType w:val="hybridMultilevel"/>
    <w:tmpl w:val="FD38F6C0"/>
    <w:lvl w:ilvl="0" w:tplc="62FCD3DA">
      <w:start w:val="6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32117692"/>
    <w:multiLevelType w:val="hybridMultilevel"/>
    <w:tmpl w:val="F990C98C"/>
    <w:lvl w:ilvl="0" w:tplc="0CC43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668B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F6F2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F2D1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1A5F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6819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A476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C435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EECA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6D3506"/>
    <w:multiLevelType w:val="singleLevel"/>
    <w:tmpl w:val="EC68EFC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9" w15:restartNumberingAfterBreak="0">
    <w:nsid w:val="332F4843"/>
    <w:multiLevelType w:val="singleLevel"/>
    <w:tmpl w:val="E71A7C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6FF23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9C86B67"/>
    <w:multiLevelType w:val="hybridMultilevel"/>
    <w:tmpl w:val="7CDA470A"/>
    <w:lvl w:ilvl="0" w:tplc="0D5AA0A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3A882EB7"/>
    <w:multiLevelType w:val="hybridMultilevel"/>
    <w:tmpl w:val="1248D14A"/>
    <w:lvl w:ilvl="0" w:tplc="E3FE2FD6"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1" w:tplc="9956E032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9AE25D26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1340DE70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1C64580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B2B67BAE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28409D06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7EE6D898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C7C6AB7E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3AF1665D"/>
    <w:multiLevelType w:val="hybridMultilevel"/>
    <w:tmpl w:val="34E49BDA"/>
    <w:lvl w:ilvl="0" w:tplc="E6EA4D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90C4704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ED4E6A0E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564BAE6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D44FD58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B9A69928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434C3F00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56988A5E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C680D962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3D080C1D"/>
    <w:multiLevelType w:val="singleLevel"/>
    <w:tmpl w:val="CE02DABE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5" w15:restartNumberingAfterBreak="0">
    <w:nsid w:val="3D146245"/>
    <w:multiLevelType w:val="hybridMultilevel"/>
    <w:tmpl w:val="0F14DAF0"/>
    <w:lvl w:ilvl="0" w:tplc="B3D0AACA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1" w:tplc="B3160722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FF6C7D6C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F5F8BF88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487C207A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3FB6737A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B3F8B388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1654E4DC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83141682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6" w15:restartNumberingAfterBreak="0">
    <w:nsid w:val="3D8721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5A46451"/>
    <w:multiLevelType w:val="singleLevel"/>
    <w:tmpl w:val="6A5EFE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7887E5F"/>
    <w:multiLevelType w:val="hybridMultilevel"/>
    <w:tmpl w:val="779AEDEC"/>
    <w:lvl w:ilvl="0" w:tplc="0FA8FC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DC843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1EC3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6EE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BA01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5ECF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BE1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AE26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449E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D61F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89B1F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CAC1DC9"/>
    <w:multiLevelType w:val="singleLevel"/>
    <w:tmpl w:val="CB2CCCF2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2" w15:restartNumberingAfterBreak="0">
    <w:nsid w:val="4F0651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4F94393D"/>
    <w:multiLevelType w:val="hybridMultilevel"/>
    <w:tmpl w:val="3AB0D89A"/>
    <w:lvl w:ilvl="0" w:tplc="321A63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B67F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0008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69D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0850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C2DD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5A3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960C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4CB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D009E"/>
    <w:multiLevelType w:val="singleLevel"/>
    <w:tmpl w:val="ACC20B16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360"/>
      </w:pPr>
      <w:rPr>
        <w:rFonts w:hint="default"/>
      </w:rPr>
    </w:lvl>
  </w:abstractNum>
  <w:abstractNum w:abstractNumId="35" w15:restartNumberingAfterBreak="0">
    <w:nsid w:val="59E26E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DD630CE"/>
    <w:multiLevelType w:val="multilevel"/>
    <w:tmpl w:val="25184D08"/>
    <w:lvl w:ilvl="0">
      <w:start w:val="719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3"/>
      <w:numFmt w:val="decimalZero"/>
      <w:lvlText w:val="%1-%2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2">
      <w:start w:val="57"/>
      <w:numFmt w:val="decimal"/>
      <w:lvlText w:val="%1-%2-%3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60DE7623"/>
    <w:multiLevelType w:val="hybridMultilevel"/>
    <w:tmpl w:val="17546642"/>
    <w:lvl w:ilvl="0" w:tplc="228A78E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9510FD14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B36245C6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476C6192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9B64F760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B46C4376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6862EF48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44BC5430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131EB4F8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8" w15:restartNumberingAfterBreak="0">
    <w:nsid w:val="62342078"/>
    <w:multiLevelType w:val="singleLevel"/>
    <w:tmpl w:val="CD18A562"/>
    <w:lvl w:ilvl="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9" w15:restartNumberingAfterBreak="0">
    <w:nsid w:val="629366EA"/>
    <w:multiLevelType w:val="hybridMultilevel"/>
    <w:tmpl w:val="9F78597E"/>
    <w:lvl w:ilvl="0" w:tplc="7BA4DA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5088F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1457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5C4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5A39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AA47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AC29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34A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80BE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EB1F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5E13D3E"/>
    <w:multiLevelType w:val="singleLevel"/>
    <w:tmpl w:val="5DB8F9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8635A12"/>
    <w:multiLevelType w:val="hybridMultilevel"/>
    <w:tmpl w:val="6A62B626"/>
    <w:lvl w:ilvl="0" w:tplc="E3AE2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7A7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BC1C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4E3F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F2CE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0405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2E4D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0206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B079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38118F"/>
    <w:multiLevelType w:val="hybridMultilevel"/>
    <w:tmpl w:val="D888719C"/>
    <w:lvl w:ilvl="0" w:tplc="61848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5ED1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DB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2413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A2B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405E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60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FE37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567C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B5B45D1"/>
    <w:multiLevelType w:val="hybridMultilevel"/>
    <w:tmpl w:val="167A94C8"/>
    <w:lvl w:ilvl="0" w:tplc="4AB0AA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5E406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0AF3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6009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8A27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5E58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9E4A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1E53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A65D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FC6463"/>
    <w:multiLevelType w:val="hybridMultilevel"/>
    <w:tmpl w:val="42A8AB98"/>
    <w:lvl w:ilvl="0" w:tplc="C872705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 w15:restartNumberingAfterBreak="0">
    <w:nsid w:val="7DD6515F"/>
    <w:multiLevelType w:val="hybridMultilevel"/>
    <w:tmpl w:val="1A5243F2"/>
    <w:lvl w:ilvl="0" w:tplc="3B2C619C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FD2C35E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3B489780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8ADA5ED4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5BF2E17C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508874C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B74E640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A6FCAB0C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95CAF54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7" w15:restartNumberingAfterBreak="0">
    <w:nsid w:val="7FF702C6"/>
    <w:multiLevelType w:val="singleLevel"/>
    <w:tmpl w:val="42BE02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9"/>
  </w:num>
  <w:num w:numId="2">
    <w:abstractNumId w:val="14"/>
  </w:num>
  <w:num w:numId="3">
    <w:abstractNumId w:val="44"/>
  </w:num>
  <w:num w:numId="4">
    <w:abstractNumId w:val="25"/>
  </w:num>
  <w:num w:numId="5">
    <w:abstractNumId w:val="46"/>
  </w:num>
  <w:num w:numId="6">
    <w:abstractNumId w:val="27"/>
  </w:num>
  <w:num w:numId="7">
    <w:abstractNumId w:val="36"/>
  </w:num>
  <w:num w:numId="8">
    <w:abstractNumId w:val="40"/>
  </w:num>
  <w:num w:numId="9">
    <w:abstractNumId w:val="7"/>
  </w:num>
  <w:num w:numId="10">
    <w:abstractNumId w:val="6"/>
  </w:num>
  <w:num w:numId="11">
    <w:abstractNumId w:val="15"/>
  </w:num>
  <w:num w:numId="12">
    <w:abstractNumId w:val="5"/>
  </w:num>
  <w:num w:numId="13">
    <w:abstractNumId w:val="38"/>
  </w:num>
  <w:num w:numId="14">
    <w:abstractNumId w:val="9"/>
  </w:num>
  <w:num w:numId="15">
    <w:abstractNumId w:val="34"/>
  </w:num>
  <w:num w:numId="16">
    <w:abstractNumId w:val="32"/>
  </w:num>
  <w:num w:numId="17">
    <w:abstractNumId w:val="26"/>
  </w:num>
  <w:num w:numId="18">
    <w:abstractNumId w:val="20"/>
  </w:num>
  <w:num w:numId="19">
    <w:abstractNumId w:val="3"/>
  </w:num>
  <w:num w:numId="20">
    <w:abstractNumId w:val="18"/>
  </w:num>
  <w:num w:numId="21">
    <w:abstractNumId w:val="30"/>
  </w:num>
  <w:num w:numId="22">
    <w:abstractNumId w:val="0"/>
  </w:num>
  <w:num w:numId="23">
    <w:abstractNumId w:val="41"/>
  </w:num>
  <w:num w:numId="24">
    <w:abstractNumId w:val="24"/>
  </w:num>
  <w:num w:numId="25">
    <w:abstractNumId w:val="4"/>
  </w:num>
  <w:num w:numId="26">
    <w:abstractNumId w:val="31"/>
  </w:num>
  <w:num w:numId="27">
    <w:abstractNumId w:val="13"/>
  </w:num>
  <w:num w:numId="28">
    <w:abstractNumId w:val="8"/>
  </w:num>
  <w:num w:numId="29">
    <w:abstractNumId w:val="47"/>
  </w:num>
  <w:num w:numId="30">
    <w:abstractNumId w:val="19"/>
  </w:num>
  <w:num w:numId="31">
    <w:abstractNumId w:val="2"/>
  </w:num>
  <w:num w:numId="32">
    <w:abstractNumId w:val="43"/>
  </w:num>
  <w:num w:numId="33">
    <w:abstractNumId w:val="33"/>
  </w:num>
  <w:num w:numId="34">
    <w:abstractNumId w:val="22"/>
  </w:num>
  <w:num w:numId="35">
    <w:abstractNumId w:val="39"/>
  </w:num>
  <w:num w:numId="36">
    <w:abstractNumId w:val="11"/>
  </w:num>
  <w:num w:numId="37">
    <w:abstractNumId w:val="28"/>
  </w:num>
  <w:num w:numId="38">
    <w:abstractNumId w:val="1"/>
  </w:num>
  <w:num w:numId="39">
    <w:abstractNumId w:val="37"/>
  </w:num>
  <w:num w:numId="40">
    <w:abstractNumId w:val="17"/>
  </w:num>
  <w:num w:numId="41">
    <w:abstractNumId w:val="42"/>
  </w:num>
  <w:num w:numId="42">
    <w:abstractNumId w:val="23"/>
  </w:num>
  <w:num w:numId="43">
    <w:abstractNumId w:val="35"/>
  </w:num>
  <w:num w:numId="44">
    <w:abstractNumId w:val="10"/>
  </w:num>
  <w:num w:numId="45">
    <w:abstractNumId w:val="16"/>
  </w:num>
  <w:num w:numId="46">
    <w:abstractNumId w:val="45"/>
  </w:num>
  <w:num w:numId="47">
    <w:abstractNumId w:val="12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DE"/>
    <w:rsid w:val="0000355B"/>
    <w:rsid w:val="0000694E"/>
    <w:rsid w:val="0002020E"/>
    <w:rsid w:val="00022D25"/>
    <w:rsid w:val="00027EFF"/>
    <w:rsid w:val="00040F33"/>
    <w:rsid w:val="00055F41"/>
    <w:rsid w:val="000611D1"/>
    <w:rsid w:val="000639B7"/>
    <w:rsid w:val="00084A97"/>
    <w:rsid w:val="000A0CA4"/>
    <w:rsid w:val="000A22E7"/>
    <w:rsid w:val="000B25DE"/>
    <w:rsid w:val="000C2489"/>
    <w:rsid w:val="000C280F"/>
    <w:rsid w:val="000C42CA"/>
    <w:rsid w:val="000D4A37"/>
    <w:rsid w:val="000E3D37"/>
    <w:rsid w:val="000F0831"/>
    <w:rsid w:val="000F2767"/>
    <w:rsid w:val="00103909"/>
    <w:rsid w:val="00103CC6"/>
    <w:rsid w:val="001107F5"/>
    <w:rsid w:val="00116945"/>
    <w:rsid w:val="00133772"/>
    <w:rsid w:val="00133848"/>
    <w:rsid w:val="00142DA1"/>
    <w:rsid w:val="001454FC"/>
    <w:rsid w:val="00173D34"/>
    <w:rsid w:val="0018087D"/>
    <w:rsid w:val="00181FC5"/>
    <w:rsid w:val="001821B8"/>
    <w:rsid w:val="00192E1B"/>
    <w:rsid w:val="0019411E"/>
    <w:rsid w:val="00194661"/>
    <w:rsid w:val="001977C8"/>
    <w:rsid w:val="001D062A"/>
    <w:rsid w:val="001D5827"/>
    <w:rsid w:val="001D6903"/>
    <w:rsid w:val="001E3066"/>
    <w:rsid w:val="001F4790"/>
    <w:rsid w:val="00205F09"/>
    <w:rsid w:val="0021412D"/>
    <w:rsid w:val="00220172"/>
    <w:rsid w:val="00223355"/>
    <w:rsid w:val="0022742E"/>
    <w:rsid w:val="002336B9"/>
    <w:rsid w:val="00255D62"/>
    <w:rsid w:val="00264648"/>
    <w:rsid w:val="00264DDF"/>
    <w:rsid w:val="002653BB"/>
    <w:rsid w:val="002808F5"/>
    <w:rsid w:val="0029094C"/>
    <w:rsid w:val="00293108"/>
    <w:rsid w:val="002A026E"/>
    <w:rsid w:val="002A41F2"/>
    <w:rsid w:val="002B4B61"/>
    <w:rsid w:val="002C66EE"/>
    <w:rsid w:val="002D08BA"/>
    <w:rsid w:val="002E4EEA"/>
    <w:rsid w:val="002F1866"/>
    <w:rsid w:val="002F2EF0"/>
    <w:rsid w:val="002F4D83"/>
    <w:rsid w:val="002F7B8D"/>
    <w:rsid w:val="00342C97"/>
    <w:rsid w:val="00343968"/>
    <w:rsid w:val="00345B19"/>
    <w:rsid w:val="00354326"/>
    <w:rsid w:val="00360F87"/>
    <w:rsid w:val="003753F9"/>
    <w:rsid w:val="00391DBE"/>
    <w:rsid w:val="00393038"/>
    <w:rsid w:val="003A25D7"/>
    <w:rsid w:val="003A300A"/>
    <w:rsid w:val="003A30FB"/>
    <w:rsid w:val="003A5224"/>
    <w:rsid w:val="003B1A50"/>
    <w:rsid w:val="003E2C97"/>
    <w:rsid w:val="003E3AAD"/>
    <w:rsid w:val="00405129"/>
    <w:rsid w:val="00410D1F"/>
    <w:rsid w:val="004148D3"/>
    <w:rsid w:val="004173D3"/>
    <w:rsid w:val="004254C8"/>
    <w:rsid w:val="004273DB"/>
    <w:rsid w:val="00436A91"/>
    <w:rsid w:val="00446D64"/>
    <w:rsid w:val="00453C4A"/>
    <w:rsid w:val="00453F91"/>
    <w:rsid w:val="004634DA"/>
    <w:rsid w:val="00467ABA"/>
    <w:rsid w:val="004701EF"/>
    <w:rsid w:val="0048467D"/>
    <w:rsid w:val="004848C4"/>
    <w:rsid w:val="00485400"/>
    <w:rsid w:val="00486469"/>
    <w:rsid w:val="00486544"/>
    <w:rsid w:val="004925CB"/>
    <w:rsid w:val="00494860"/>
    <w:rsid w:val="00494E25"/>
    <w:rsid w:val="004A1F34"/>
    <w:rsid w:val="004B5A4F"/>
    <w:rsid w:val="004C17BC"/>
    <w:rsid w:val="004C3A84"/>
    <w:rsid w:val="004C7BE0"/>
    <w:rsid w:val="004F6525"/>
    <w:rsid w:val="00500490"/>
    <w:rsid w:val="005055C9"/>
    <w:rsid w:val="00505D40"/>
    <w:rsid w:val="005105BA"/>
    <w:rsid w:val="005145D5"/>
    <w:rsid w:val="00514A70"/>
    <w:rsid w:val="00515672"/>
    <w:rsid w:val="00520D07"/>
    <w:rsid w:val="00524629"/>
    <w:rsid w:val="0052578A"/>
    <w:rsid w:val="00536192"/>
    <w:rsid w:val="00554488"/>
    <w:rsid w:val="005601CD"/>
    <w:rsid w:val="00561672"/>
    <w:rsid w:val="00564A63"/>
    <w:rsid w:val="005A78B9"/>
    <w:rsid w:val="005B3300"/>
    <w:rsid w:val="005C69A6"/>
    <w:rsid w:val="005E08D8"/>
    <w:rsid w:val="005E3448"/>
    <w:rsid w:val="005E50A7"/>
    <w:rsid w:val="005F7DCF"/>
    <w:rsid w:val="006063A4"/>
    <w:rsid w:val="006069FE"/>
    <w:rsid w:val="006127BD"/>
    <w:rsid w:val="006246F2"/>
    <w:rsid w:val="00643FE3"/>
    <w:rsid w:val="00664324"/>
    <w:rsid w:val="006719D7"/>
    <w:rsid w:val="0067257E"/>
    <w:rsid w:val="00684D6D"/>
    <w:rsid w:val="00686933"/>
    <w:rsid w:val="00686FFC"/>
    <w:rsid w:val="006B7C4C"/>
    <w:rsid w:val="006D43E1"/>
    <w:rsid w:val="006D6F75"/>
    <w:rsid w:val="006F467C"/>
    <w:rsid w:val="00706F01"/>
    <w:rsid w:val="00727FE3"/>
    <w:rsid w:val="007353F7"/>
    <w:rsid w:val="00747FDF"/>
    <w:rsid w:val="00750495"/>
    <w:rsid w:val="0075080D"/>
    <w:rsid w:val="00757795"/>
    <w:rsid w:val="00763677"/>
    <w:rsid w:val="00767819"/>
    <w:rsid w:val="00770145"/>
    <w:rsid w:val="00775BC9"/>
    <w:rsid w:val="00776812"/>
    <w:rsid w:val="007976C8"/>
    <w:rsid w:val="007A0CEE"/>
    <w:rsid w:val="007A39B7"/>
    <w:rsid w:val="007A4B9C"/>
    <w:rsid w:val="007B0B87"/>
    <w:rsid w:val="007B4B03"/>
    <w:rsid w:val="007B6824"/>
    <w:rsid w:val="007C4C0B"/>
    <w:rsid w:val="007D0262"/>
    <w:rsid w:val="007E37D0"/>
    <w:rsid w:val="007E4A51"/>
    <w:rsid w:val="007E518D"/>
    <w:rsid w:val="007F1369"/>
    <w:rsid w:val="007F204C"/>
    <w:rsid w:val="0080181B"/>
    <w:rsid w:val="00812F50"/>
    <w:rsid w:val="00821056"/>
    <w:rsid w:val="008230AE"/>
    <w:rsid w:val="008311B9"/>
    <w:rsid w:val="00847482"/>
    <w:rsid w:val="008631D4"/>
    <w:rsid w:val="00863628"/>
    <w:rsid w:val="00867450"/>
    <w:rsid w:val="00867D09"/>
    <w:rsid w:val="00895B98"/>
    <w:rsid w:val="008A310C"/>
    <w:rsid w:val="008B39F0"/>
    <w:rsid w:val="008C5C98"/>
    <w:rsid w:val="008D223B"/>
    <w:rsid w:val="008E707F"/>
    <w:rsid w:val="008F367F"/>
    <w:rsid w:val="008F4D47"/>
    <w:rsid w:val="00900858"/>
    <w:rsid w:val="009114E7"/>
    <w:rsid w:val="0091232F"/>
    <w:rsid w:val="0091433D"/>
    <w:rsid w:val="009147D8"/>
    <w:rsid w:val="00924EE3"/>
    <w:rsid w:val="0092718A"/>
    <w:rsid w:val="009305B6"/>
    <w:rsid w:val="00931AFD"/>
    <w:rsid w:val="009441F0"/>
    <w:rsid w:val="00944EC2"/>
    <w:rsid w:val="0094742E"/>
    <w:rsid w:val="00956216"/>
    <w:rsid w:val="00956B5E"/>
    <w:rsid w:val="00977E93"/>
    <w:rsid w:val="00985B3C"/>
    <w:rsid w:val="00986B0A"/>
    <w:rsid w:val="009A16EA"/>
    <w:rsid w:val="009A7194"/>
    <w:rsid w:val="009B697A"/>
    <w:rsid w:val="009C706C"/>
    <w:rsid w:val="009D3CB2"/>
    <w:rsid w:val="009D64E5"/>
    <w:rsid w:val="009E4993"/>
    <w:rsid w:val="009F3630"/>
    <w:rsid w:val="009F3F5A"/>
    <w:rsid w:val="009F5294"/>
    <w:rsid w:val="00A0458F"/>
    <w:rsid w:val="00A25716"/>
    <w:rsid w:val="00A354B3"/>
    <w:rsid w:val="00A40F50"/>
    <w:rsid w:val="00A61835"/>
    <w:rsid w:val="00A623B4"/>
    <w:rsid w:val="00A633FD"/>
    <w:rsid w:val="00A6706B"/>
    <w:rsid w:val="00A679D3"/>
    <w:rsid w:val="00A711C4"/>
    <w:rsid w:val="00A731D0"/>
    <w:rsid w:val="00A73B5A"/>
    <w:rsid w:val="00A85764"/>
    <w:rsid w:val="00A8707A"/>
    <w:rsid w:val="00A93E07"/>
    <w:rsid w:val="00A94CEE"/>
    <w:rsid w:val="00A950B9"/>
    <w:rsid w:val="00AC119F"/>
    <w:rsid w:val="00AD1289"/>
    <w:rsid w:val="00AF0A72"/>
    <w:rsid w:val="00AF1D30"/>
    <w:rsid w:val="00AF2C1C"/>
    <w:rsid w:val="00AF2F7F"/>
    <w:rsid w:val="00AF442B"/>
    <w:rsid w:val="00AF7E78"/>
    <w:rsid w:val="00B01F3D"/>
    <w:rsid w:val="00B07BEF"/>
    <w:rsid w:val="00B16D2A"/>
    <w:rsid w:val="00B37296"/>
    <w:rsid w:val="00B60B80"/>
    <w:rsid w:val="00B62D44"/>
    <w:rsid w:val="00B71770"/>
    <w:rsid w:val="00B850D3"/>
    <w:rsid w:val="00B9349C"/>
    <w:rsid w:val="00B97805"/>
    <w:rsid w:val="00BA674C"/>
    <w:rsid w:val="00BB3881"/>
    <w:rsid w:val="00BC5B07"/>
    <w:rsid w:val="00BD4BBA"/>
    <w:rsid w:val="00BE0AA9"/>
    <w:rsid w:val="00BE1B13"/>
    <w:rsid w:val="00BE5AA4"/>
    <w:rsid w:val="00BF5610"/>
    <w:rsid w:val="00C06333"/>
    <w:rsid w:val="00C1118E"/>
    <w:rsid w:val="00C1354B"/>
    <w:rsid w:val="00C20B96"/>
    <w:rsid w:val="00C31B31"/>
    <w:rsid w:val="00C44001"/>
    <w:rsid w:val="00C50B71"/>
    <w:rsid w:val="00C601E5"/>
    <w:rsid w:val="00C70636"/>
    <w:rsid w:val="00C71104"/>
    <w:rsid w:val="00C73D64"/>
    <w:rsid w:val="00C757E8"/>
    <w:rsid w:val="00C8222D"/>
    <w:rsid w:val="00C95809"/>
    <w:rsid w:val="00C95C50"/>
    <w:rsid w:val="00C95F1A"/>
    <w:rsid w:val="00CA17EC"/>
    <w:rsid w:val="00CA506B"/>
    <w:rsid w:val="00CA56DD"/>
    <w:rsid w:val="00CB5532"/>
    <w:rsid w:val="00CC5A2C"/>
    <w:rsid w:val="00CC69AF"/>
    <w:rsid w:val="00CD17FE"/>
    <w:rsid w:val="00CE4B0F"/>
    <w:rsid w:val="00D0050A"/>
    <w:rsid w:val="00D10F4E"/>
    <w:rsid w:val="00D1443D"/>
    <w:rsid w:val="00D202F1"/>
    <w:rsid w:val="00D23437"/>
    <w:rsid w:val="00D316E3"/>
    <w:rsid w:val="00D33203"/>
    <w:rsid w:val="00D47649"/>
    <w:rsid w:val="00D518BC"/>
    <w:rsid w:val="00D57FF9"/>
    <w:rsid w:val="00D613C6"/>
    <w:rsid w:val="00D632B4"/>
    <w:rsid w:val="00D678E6"/>
    <w:rsid w:val="00D73405"/>
    <w:rsid w:val="00D8095B"/>
    <w:rsid w:val="00D92B64"/>
    <w:rsid w:val="00D9561A"/>
    <w:rsid w:val="00DA0699"/>
    <w:rsid w:val="00DA1699"/>
    <w:rsid w:val="00DA2809"/>
    <w:rsid w:val="00DA2FD0"/>
    <w:rsid w:val="00DA7713"/>
    <w:rsid w:val="00DB7A5A"/>
    <w:rsid w:val="00DC0EE9"/>
    <w:rsid w:val="00DC54E6"/>
    <w:rsid w:val="00DD4E83"/>
    <w:rsid w:val="00DE7FF1"/>
    <w:rsid w:val="00DF1BB3"/>
    <w:rsid w:val="00DF4CA5"/>
    <w:rsid w:val="00E3035E"/>
    <w:rsid w:val="00E4090A"/>
    <w:rsid w:val="00E5018F"/>
    <w:rsid w:val="00E6080C"/>
    <w:rsid w:val="00E64B6F"/>
    <w:rsid w:val="00E65AB6"/>
    <w:rsid w:val="00E72E74"/>
    <w:rsid w:val="00E737DE"/>
    <w:rsid w:val="00E80345"/>
    <w:rsid w:val="00E82F4D"/>
    <w:rsid w:val="00E8500C"/>
    <w:rsid w:val="00E90103"/>
    <w:rsid w:val="00E91E38"/>
    <w:rsid w:val="00E92551"/>
    <w:rsid w:val="00E97DF2"/>
    <w:rsid w:val="00EA6425"/>
    <w:rsid w:val="00EB1DC8"/>
    <w:rsid w:val="00EB3B92"/>
    <w:rsid w:val="00EC1C9F"/>
    <w:rsid w:val="00EC6C8B"/>
    <w:rsid w:val="00EC6D62"/>
    <w:rsid w:val="00ED32F3"/>
    <w:rsid w:val="00EE04C0"/>
    <w:rsid w:val="00EF3B70"/>
    <w:rsid w:val="00F0128E"/>
    <w:rsid w:val="00F02F3A"/>
    <w:rsid w:val="00F0578B"/>
    <w:rsid w:val="00F0669F"/>
    <w:rsid w:val="00F11927"/>
    <w:rsid w:val="00F24D75"/>
    <w:rsid w:val="00F33C52"/>
    <w:rsid w:val="00F35B76"/>
    <w:rsid w:val="00F45AC6"/>
    <w:rsid w:val="00F54BF3"/>
    <w:rsid w:val="00F63A14"/>
    <w:rsid w:val="00F66F24"/>
    <w:rsid w:val="00FA1442"/>
    <w:rsid w:val="00FC0291"/>
    <w:rsid w:val="00FC03A5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52E28"/>
  <w15:docId w15:val="{EF13DD9C-F9D9-4FFB-8F69-32BD7714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7FE3"/>
  </w:style>
  <w:style w:type="paragraph" w:styleId="1">
    <w:name w:val="heading 1"/>
    <w:basedOn w:val="a"/>
    <w:next w:val="a"/>
    <w:link w:val="10"/>
    <w:qFormat/>
    <w:rsid w:val="00727FE3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27FE3"/>
    <w:pPr>
      <w:keepNext/>
      <w:ind w:left="4320"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27FE3"/>
    <w:pPr>
      <w:keepNext/>
      <w:jc w:val="both"/>
      <w:outlineLvl w:val="2"/>
    </w:pPr>
    <w:rPr>
      <w:sz w:val="28"/>
      <w:lang w:val="uk-UA"/>
    </w:rPr>
  </w:style>
  <w:style w:type="paragraph" w:styleId="4">
    <w:name w:val="heading 4"/>
    <w:basedOn w:val="a"/>
    <w:next w:val="a"/>
    <w:qFormat/>
    <w:rsid w:val="00727FE3"/>
    <w:pPr>
      <w:keepNext/>
      <w:jc w:val="both"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qFormat/>
    <w:rsid w:val="00727FE3"/>
    <w:pPr>
      <w:keepNext/>
      <w:jc w:val="both"/>
      <w:outlineLvl w:val="4"/>
    </w:pPr>
    <w:rPr>
      <w:b/>
      <w:i/>
      <w:sz w:val="24"/>
      <w:lang w:val="uk-UA"/>
    </w:rPr>
  </w:style>
  <w:style w:type="paragraph" w:styleId="6">
    <w:name w:val="heading 6"/>
    <w:basedOn w:val="a"/>
    <w:next w:val="a"/>
    <w:qFormat/>
    <w:rsid w:val="00727FE3"/>
    <w:pPr>
      <w:keepNext/>
      <w:spacing w:line="360" w:lineRule="auto"/>
      <w:jc w:val="both"/>
      <w:outlineLvl w:val="5"/>
    </w:pPr>
    <w:rPr>
      <w:sz w:val="32"/>
      <w:lang w:val="uk-UA"/>
    </w:rPr>
  </w:style>
  <w:style w:type="paragraph" w:styleId="7">
    <w:name w:val="heading 7"/>
    <w:basedOn w:val="a"/>
    <w:next w:val="a"/>
    <w:qFormat/>
    <w:rsid w:val="00727FE3"/>
    <w:pPr>
      <w:keepNext/>
      <w:jc w:val="both"/>
      <w:outlineLvl w:val="6"/>
    </w:pPr>
    <w:rPr>
      <w:b/>
      <w:sz w:val="24"/>
      <w:lang w:val="uk-UA"/>
    </w:rPr>
  </w:style>
  <w:style w:type="paragraph" w:styleId="8">
    <w:name w:val="heading 8"/>
    <w:basedOn w:val="a"/>
    <w:next w:val="a"/>
    <w:qFormat/>
    <w:rsid w:val="00727FE3"/>
    <w:pPr>
      <w:keepNext/>
      <w:outlineLvl w:val="7"/>
    </w:pPr>
    <w:rPr>
      <w:b/>
      <w:i/>
      <w:sz w:val="32"/>
      <w:lang w:val="uk-UA"/>
    </w:rPr>
  </w:style>
  <w:style w:type="paragraph" w:styleId="9">
    <w:name w:val="heading 9"/>
    <w:basedOn w:val="a"/>
    <w:next w:val="a"/>
    <w:qFormat/>
    <w:rsid w:val="00727FE3"/>
    <w:pPr>
      <w:keepNext/>
      <w:ind w:firstLine="851"/>
      <w:jc w:val="both"/>
      <w:outlineLvl w:val="8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727FE3"/>
    <w:pPr>
      <w:ind w:firstLine="709"/>
      <w:jc w:val="both"/>
    </w:pPr>
    <w:rPr>
      <w:sz w:val="28"/>
    </w:rPr>
  </w:style>
  <w:style w:type="paragraph" w:styleId="a4">
    <w:name w:val="Body Text"/>
    <w:basedOn w:val="a"/>
    <w:semiHidden/>
    <w:rsid w:val="00727FE3"/>
    <w:pPr>
      <w:jc w:val="both"/>
    </w:pPr>
    <w:rPr>
      <w:i/>
      <w:iCs/>
      <w:sz w:val="28"/>
    </w:rPr>
  </w:style>
  <w:style w:type="character" w:styleId="a5">
    <w:name w:val="Hyperlink"/>
    <w:basedOn w:val="a0"/>
    <w:rsid w:val="00727FE3"/>
    <w:rPr>
      <w:color w:val="0000FF"/>
      <w:u w:val="single"/>
    </w:rPr>
  </w:style>
  <w:style w:type="paragraph" w:styleId="20">
    <w:name w:val="Body Text 2"/>
    <w:basedOn w:val="a"/>
    <w:semiHidden/>
    <w:rsid w:val="00727FE3"/>
    <w:pPr>
      <w:jc w:val="both"/>
    </w:pPr>
    <w:rPr>
      <w:sz w:val="28"/>
      <w:lang w:val="uk-UA"/>
    </w:rPr>
  </w:style>
  <w:style w:type="paragraph" w:styleId="21">
    <w:name w:val="Body Text Indent 2"/>
    <w:basedOn w:val="a"/>
    <w:link w:val="22"/>
    <w:semiHidden/>
    <w:rsid w:val="00727FE3"/>
    <w:pPr>
      <w:ind w:firstLine="851"/>
      <w:jc w:val="both"/>
    </w:pPr>
    <w:rPr>
      <w:sz w:val="28"/>
      <w:lang w:val="uk-UA"/>
    </w:rPr>
  </w:style>
  <w:style w:type="paragraph" w:styleId="30">
    <w:name w:val="Body Text 3"/>
    <w:basedOn w:val="a"/>
    <w:semiHidden/>
    <w:rsid w:val="00727FE3"/>
    <w:pPr>
      <w:spacing w:line="360" w:lineRule="auto"/>
    </w:pPr>
    <w:rPr>
      <w:sz w:val="28"/>
      <w:lang w:val="uk-UA"/>
    </w:rPr>
  </w:style>
  <w:style w:type="paragraph" w:styleId="31">
    <w:name w:val="Body Text Indent 3"/>
    <w:basedOn w:val="a"/>
    <w:semiHidden/>
    <w:rsid w:val="00727FE3"/>
    <w:pPr>
      <w:spacing w:line="360" w:lineRule="auto"/>
      <w:ind w:firstLine="720"/>
      <w:jc w:val="both"/>
    </w:pPr>
    <w:rPr>
      <w:sz w:val="28"/>
      <w:lang w:val="uk-UA"/>
    </w:rPr>
  </w:style>
  <w:style w:type="paragraph" w:styleId="a6">
    <w:name w:val="Balloon Text"/>
    <w:basedOn w:val="a"/>
    <w:semiHidden/>
    <w:rsid w:val="00727F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95B98"/>
    <w:pPr>
      <w:ind w:left="720"/>
      <w:contextualSpacing/>
    </w:pPr>
  </w:style>
  <w:style w:type="table" w:styleId="a8">
    <w:name w:val="Table Grid"/>
    <w:basedOn w:val="a1"/>
    <w:uiPriority w:val="59"/>
    <w:rsid w:val="00F45A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0">
    <w:name w:val="rvts0"/>
    <w:basedOn w:val="a0"/>
    <w:rsid w:val="003A25D7"/>
  </w:style>
  <w:style w:type="character" w:customStyle="1" w:styleId="22">
    <w:name w:val="Основний текст з відступом 2 Знак"/>
    <w:basedOn w:val="a0"/>
    <w:link w:val="21"/>
    <w:semiHidden/>
    <w:rsid w:val="00520D07"/>
    <w:rPr>
      <w:sz w:val="28"/>
      <w:lang w:val="uk-UA"/>
    </w:rPr>
  </w:style>
  <w:style w:type="character" w:customStyle="1" w:styleId="11">
    <w:name w:val="Основной текст (11)_"/>
    <w:basedOn w:val="a0"/>
    <w:link w:val="110"/>
    <w:uiPriority w:val="99"/>
    <w:locked/>
    <w:rsid w:val="007D0262"/>
    <w:rPr>
      <w:sz w:val="22"/>
      <w:szCs w:val="22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7D0262"/>
    <w:pPr>
      <w:widowControl w:val="0"/>
      <w:shd w:val="clear" w:color="auto" w:fill="FFFFFF"/>
      <w:spacing w:before="60" w:after="180" w:line="264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4848C4"/>
    <w:rPr>
      <w:sz w:val="28"/>
    </w:rPr>
  </w:style>
  <w:style w:type="paragraph" w:styleId="a9">
    <w:name w:val="Normal (Web)"/>
    <w:basedOn w:val="a"/>
    <w:uiPriority w:val="99"/>
    <w:unhideWhenUsed/>
    <w:rsid w:val="00944EC2"/>
    <w:pPr>
      <w:spacing w:before="100" w:beforeAutospacing="1" w:after="100" w:afterAutospacing="1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2460</Words>
  <Characters>1403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</vt:lpstr>
      <vt:lpstr>                    </vt:lpstr>
    </vt:vector>
  </TitlesOfParts>
  <Company>None</Company>
  <LinksUpToDate>false</LinksUpToDate>
  <CharactersWithSpaces>3856</CharactersWithSpaces>
  <SharedDoc>false</SharedDoc>
  <HLinks>
    <vt:vector size="6" baseType="variant">
      <vt:variant>
        <vt:i4>43</vt:i4>
      </vt:variant>
      <vt:variant>
        <vt:i4>0</vt:i4>
      </vt:variant>
      <vt:variant>
        <vt:i4>0</vt:i4>
      </vt:variant>
      <vt:variant>
        <vt:i4>5</vt:i4>
      </vt:variant>
      <vt:variant>
        <vt:lpwstr>mailto:kotovskvodokanal@ukr.net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Reanimator 99 CD</dc:creator>
  <cp:keywords/>
  <dc:description/>
  <cp:lastModifiedBy>Користувач</cp:lastModifiedBy>
  <cp:revision>3</cp:revision>
  <cp:lastPrinted>2024-06-11T13:30:00Z</cp:lastPrinted>
  <dcterms:created xsi:type="dcterms:W3CDTF">2024-06-11T14:01:00Z</dcterms:created>
  <dcterms:modified xsi:type="dcterms:W3CDTF">2024-06-11T14:01:00Z</dcterms:modified>
</cp:coreProperties>
</file>